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95A" w:rsidRPr="00E93C57" w:rsidRDefault="00587E45" w:rsidP="007E7121">
      <w:pPr>
        <w:pStyle w:val="a5"/>
        <w:tabs>
          <w:tab w:val="left" w:pos="0"/>
        </w:tabs>
        <w:spacing w:line="240" w:lineRule="auto"/>
        <w:jc w:val="right"/>
        <w:rPr>
          <w:rFonts w:cs="Times New Roman"/>
          <w:sz w:val="20"/>
          <w:szCs w:val="20"/>
          <w:lang w:val="ru-RU"/>
        </w:rPr>
      </w:pPr>
      <w:r>
        <w:rPr>
          <w:rFonts w:cs="Times New Roman"/>
          <w:sz w:val="20"/>
          <w:szCs w:val="20"/>
          <w:lang w:val="ru-RU"/>
        </w:rPr>
        <w:t>Утверждены Приказом</w:t>
      </w:r>
    </w:p>
    <w:p w:rsidR="009F095A" w:rsidRPr="00E93C57" w:rsidRDefault="0064793A" w:rsidP="007E7121">
      <w:pPr>
        <w:pStyle w:val="a5"/>
        <w:tabs>
          <w:tab w:val="left" w:pos="0"/>
        </w:tabs>
        <w:spacing w:line="240" w:lineRule="auto"/>
        <w:jc w:val="right"/>
        <w:rPr>
          <w:rFonts w:cs="Times New Roman"/>
          <w:sz w:val="20"/>
          <w:szCs w:val="20"/>
          <w:lang w:val="ru-RU"/>
        </w:rPr>
      </w:pPr>
      <w:r w:rsidRPr="00E93C57">
        <w:rPr>
          <w:rFonts w:cs="Times New Roman"/>
          <w:sz w:val="20"/>
          <w:szCs w:val="20"/>
          <w:lang w:val="ru-RU"/>
        </w:rPr>
        <w:t>общества с ограниченной ответственностью «Леон»</w:t>
      </w:r>
    </w:p>
    <w:p w:rsidR="009F095A" w:rsidRPr="00E93C57" w:rsidRDefault="0064793A" w:rsidP="007E7121">
      <w:pPr>
        <w:pStyle w:val="a5"/>
        <w:tabs>
          <w:tab w:val="left" w:pos="0"/>
        </w:tabs>
        <w:spacing w:line="240" w:lineRule="auto"/>
        <w:jc w:val="right"/>
        <w:rPr>
          <w:rFonts w:cs="Times New Roman"/>
          <w:sz w:val="20"/>
          <w:szCs w:val="20"/>
          <w:lang w:val="ru-RU"/>
        </w:rPr>
      </w:pPr>
      <w:r w:rsidRPr="00D37B3B">
        <w:rPr>
          <w:rFonts w:cs="Times New Roman"/>
          <w:sz w:val="20"/>
          <w:szCs w:val="20"/>
          <w:lang w:val="ru-RU"/>
        </w:rPr>
        <w:t>от «0</w:t>
      </w:r>
      <w:r w:rsidR="00D94F0A" w:rsidRPr="00D37B3B">
        <w:rPr>
          <w:rFonts w:cs="Times New Roman"/>
          <w:sz w:val="20"/>
          <w:szCs w:val="20"/>
          <w:lang w:val="ru-RU"/>
        </w:rPr>
        <w:t>5</w:t>
      </w:r>
      <w:r w:rsidRPr="00D37B3B">
        <w:rPr>
          <w:rFonts w:cs="Times New Roman"/>
          <w:sz w:val="20"/>
          <w:szCs w:val="20"/>
          <w:lang w:val="ru-RU"/>
        </w:rPr>
        <w:t xml:space="preserve">» </w:t>
      </w:r>
      <w:r w:rsidR="00D94F0A" w:rsidRPr="00D37B3B">
        <w:rPr>
          <w:rFonts w:cs="Times New Roman"/>
          <w:sz w:val="20"/>
          <w:szCs w:val="20"/>
          <w:lang w:val="ru-RU"/>
        </w:rPr>
        <w:t xml:space="preserve">июня </w:t>
      </w:r>
      <w:r w:rsidRPr="00D37B3B">
        <w:rPr>
          <w:rFonts w:cs="Times New Roman"/>
          <w:sz w:val="20"/>
          <w:szCs w:val="20"/>
          <w:lang w:val="ru-RU"/>
        </w:rPr>
        <w:t xml:space="preserve">2019 года № </w:t>
      </w:r>
      <w:r w:rsidR="00D37B3B">
        <w:rPr>
          <w:rFonts w:cs="Times New Roman"/>
          <w:sz w:val="20"/>
          <w:szCs w:val="20"/>
          <w:lang w:val="ru-RU"/>
        </w:rPr>
        <w:t>6</w:t>
      </w:r>
    </w:p>
    <w:p w:rsidR="009F095A" w:rsidRPr="00E93C57" w:rsidRDefault="009F095A" w:rsidP="007E7121">
      <w:pPr>
        <w:pStyle w:val="a5"/>
        <w:tabs>
          <w:tab w:val="left" w:pos="0"/>
        </w:tabs>
        <w:spacing w:line="240" w:lineRule="auto"/>
        <w:jc w:val="right"/>
        <w:rPr>
          <w:rFonts w:cs="Times New Roman"/>
          <w:sz w:val="20"/>
          <w:szCs w:val="20"/>
          <w:lang w:val="ru-RU"/>
        </w:rPr>
      </w:pPr>
    </w:p>
    <w:p w:rsidR="009F095A" w:rsidRPr="00E93C57" w:rsidRDefault="0064793A" w:rsidP="007E7121">
      <w:pPr>
        <w:pStyle w:val="a5"/>
        <w:tabs>
          <w:tab w:val="left" w:pos="0"/>
        </w:tabs>
        <w:spacing w:line="240" w:lineRule="auto"/>
        <w:jc w:val="center"/>
        <w:rPr>
          <w:rFonts w:cs="Times New Roman"/>
          <w:b/>
          <w:bCs/>
          <w:sz w:val="20"/>
          <w:szCs w:val="20"/>
          <w:lang w:val="ru-RU"/>
        </w:rPr>
      </w:pPr>
      <w:r w:rsidRPr="00E93C57">
        <w:rPr>
          <w:rFonts w:cs="Times New Roman"/>
          <w:b/>
          <w:bCs/>
          <w:sz w:val="20"/>
          <w:szCs w:val="20"/>
          <w:lang w:val="ru-RU"/>
        </w:rPr>
        <w:t>Правила азартных игр</w:t>
      </w:r>
    </w:p>
    <w:p w:rsidR="00D94F0A" w:rsidRPr="00E93C57" w:rsidRDefault="00C8303B" w:rsidP="007E7121">
      <w:pPr>
        <w:pStyle w:val="a5"/>
        <w:tabs>
          <w:tab w:val="left" w:pos="0"/>
        </w:tabs>
        <w:spacing w:line="240" w:lineRule="auto"/>
        <w:jc w:val="center"/>
        <w:rPr>
          <w:rFonts w:cs="Times New Roman"/>
          <w:b/>
          <w:bCs/>
          <w:sz w:val="20"/>
          <w:szCs w:val="20"/>
          <w:lang w:val="ru-RU"/>
        </w:rPr>
      </w:pPr>
      <w:r w:rsidRPr="00E93C57">
        <w:rPr>
          <w:rFonts w:cs="Times New Roman"/>
          <w:b/>
          <w:bCs/>
          <w:sz w:val="20"/>
          <w:szCs w:val="20"/>
          <w:lang w:val="ru-RU"/>
        </w:rPr>
        <w:t>тотализатора</w:t>
      </w:r>
    </w:p>
    <w:p w:rsidR="009F095A" w:rsidRPr="00E93C57" w:rsidRDefault="0064793A" w:rsidP="007E7121">
      <w:pPr>
        <w:pStyle w:val="a5"/>
        <w:tabs>
          <w:tab w:val="left" w:pos="0"/>
        </w:tabs>
        <w:spacing w:line="240" w:lineRule="auto"/>
        <w:jc w:val="center"/>
        <w:rPr>
          <w:rFonts w:cs="Times New Roman"/>
          <w:sz w:val="20"/>
          <w:szCs w:val="20"/>
          <w:lang w:val="ru-RU"/>
        </w:rPr>
      </w:pPr>
      <w:r w:rsidRPr="00E93C57">
        <w:rPr>
          <w:rFonts w:cs="Times New Roman"/>
          <w:b/>
          <w:bCs/>
          <w:sz w:val="20"/>
          <w:szCs w:val="20"/>
          <w:lang w:val="ru-RU"/>
        </w:rPr>
        <w:t>общества с ограниченной ответственностью «Леон»</w:t>
      </w:r>
    </w:p>
    <w:p w:rsidR="009F095A" w:rsidRPr="00E93C57" w:rsidRDefault="009F095A" w:rsidP="007E7121">
      <w:pPr>
        <w:pStyle w:val="a5"/>
        <w:tabs>
          <w:tab w:val="left" w:pos="0"/>
        </w:tabs>
        <w:spacing w:line="240" w:lineRule="auto"/>
        <w:jc w:val="center"/>
        <w:rPr>
          <w:rFonts w:cs="Times New Roman"/>
          <w:sz w:val="20"/>
          <w:szCs w:val="20"/>
          <w:lang w:val="ru-RU"/>
        </w:rPr>
      </w:pPr>
    </w:p>
    <w:p w:rsidR="009F095A" w:rsidRPr="00E93C57" w:rsidRDefault="0064793A" w:rsidP="00E93C57">
      <w:pPr>
        <w:pStyle w:val="Body"/>
        <w:tabs>
          <w:tab w:val="left" w:pos="0"/>
        </w:tabs>
        <w:spacing w:line="240" w:lineRule="auto"/>
        <w:rPr>
          <w:rFonts w:ascii="Times New Roman" w:hAnsi="Times New Roman" w:cs="Times New Roman"/>
          <w:b/>
          <w:bCs/>
          <w:sz w:val="20"/>
          <w:szCs w:val="20"/>
        </w:rPr>
      </w:pPr>
      <w:r w:rsidRPr="00E93C57">
        <w:rPr>
          <w:rFonts w:ascii="Times New Roman" w:hAnsi="Times New Roman" w:cs="Times New Roman"/>
          <w:b/>
          <w:bCs/>
          <w:sz w:val="20"/>
          <w:szCs w:val="20"/>
        </w:rPr>
        <w:t>1. Общие положения.</w:t>
      </w:r>
    </w:p>
    <w:p w:rsidR="00553C53" w:rsidRPr="00E93C57" w:rsidRDefault="00553C53" w:rsidP="00E93C57">
      <w:pPr>
        <w:pStyle w:val="Body"/>
        <w:tabs>
          <w:tab w:val="left" w:pos="0"/>
        </w:tabs>
        <w:spacing w:line="240" w:lineRule="auto"/>
        <w:rPr>
          <w:rFonts w:ascii="Times New Roman" w:eastAsia="Times New Roman" w:hAnsi="Times New Roman" w:cs="Times New Roman"/>
          <w:sz w:val="20"/>
          <w:szCs w:val="20"/>
        </w:rPr>
      </w:pPr>
    </w:p>
    <w:p w:rsidR="009F095A" w:rsidRDefault="0064793A" w:rsidP="00E93C57">
      <w:pPr>
        <w:pStyle w:val="Body"/>
        <w:tabs>
          <w:tab w:val="left" w:pos="0"/>
        </w:tabs>
        <w:spacing w:line="240" w:lineRule="auto"/>
        <w:rPr>
          <w:rFonts w:ascii="Times New Roman" w:hAnsi="Times New Roman" w:cs="Times New Roman"/>
          <w:sz w:val="20"/>
          <w:szCs w:val="20"/>
        </w:rPr>
      </w:pPr>
      <w:r w:rsidRPr="00E93C57">
        <w:rPr>
          <w:rFonts w:ascii="Times New Roman" w:hAnsi="Times New Roman" w:cs="Times New Roman"/>
          <w:sz w:val="20"/>
          <w:szCs w:val="20"/>
        </w:rPr>
        <w:t xml:space="preserve">1.1. Настоящие Правила азартных игр </w:t>
      </w:r>
      <w:r w:rsidR="00C8303B" w:rsidRPr="00E93C57">
        <w:rPr>
          <w:rFonts w:ascii="Times New Roman" w:hAnsi="Times New Roman" w:cs="Times New Roman"/>
          <w:sz w:val="20"/>
          <w:szCs w:val="20"/>
        </w:rPr>
        <w:t xml:space="preserve">тотализатора </w:t>
      </w:r>
      <w:r w:rsidRPr="00E93C57">
        <w:rPr>
          <w:rFonts w:ascii="Times New Roman" w:hAnsi="Times New Roman" w:cs="Times New Roman"/>
          <w:sz w:val="20"/>
          <w:szCs w:val="20"/>
        </w:rPr>
        <w:t xml:space="preserve">общества с ограниченной ответственностью «Леон» (далее по тексту – Правила), </w:t>
      </w:r>
      <w:r w:rsidR="00D51372" w:rsidRPr="00E93C57">
        <w:rPr>
          <w:rFonts w:ascii="Times New Roman" w:hAnsi="Times New Roman" w:cs="Times New Roman"/>
          <w:sz w:val="20"/>
          <w:szCs w:val="20"/>
        </w:rPr>
        <w:t xml:space="preserve">разработаны </w:t>
      </w:r>
      <w:r w:rsidRPr="00E93C57">
        <w:rPr>
          <w:rFonts w:ascii="Times New Roman" w:hAnsi="Times New Roman" w:cs="Times New Roman"/>
          <w:sz w:val="20"/>
          <w:szCs w:val="20"/>
        </w:rPr>
        <w:t xml:space="preserve">в соответствии с </w:t>
      </w:r>
      <w:r w:rsidR="00D51372" w:rsidRPr="00E93C57">
        <w:rPr>
          <w:rFonts w:ascii="Times New Roman" w:hAnsi="Times New Roman" w:cs="Times New Roman"/>
          <w:sz w:val="20"/>
          <w:szCs w:val="20"/>
        </w:rPr>
        <w:t xml:space="preserve">гражданским законодательством Российской Федерации, </w:t>
      </w:r>
      <w:r w:rsidRPr="00E93C57">
        <w:rPr>
          <w:rFonts w:ascii="Times New Roman" w:hAnsi="Times New Roman" w:cs="Times New Roman"/>
          <w:sz w:val="20"/>
          <w:szCs w:val="20"/>
        </w:rPr>
        <w:t>Федеральн</w:t>
      </w:r>
      <w:r w:rsidR="00A20D63" w:rsidRPr="00E93C57">
        <w:rPr>
          <w:rFonts w:ascii="Times New Roman" w:hAnsi="Times New Roman" w:cs="Times New Roman"/>
          <w:sz w:val="20"/>
          <w:szCs w:val="20"/>
        </w:rPr>
        <w:t>ым</w:t>
      </w:r>
      <w:r w:rsidRPr="00E93C57">
        <w:rPr>
          <w:rFonts w:ascii="Times New Roman" w:hAnsi="Times New Roman" w:cs="Times New Roman"/>
          <w:sz w:val="20"/>
          <w:szCs w:val="20"/>
        </w:rPr>
        <w:t xml:space="preserve"> закон</w:t>
      </w:r>
      <w:r w:rsidR="00A20D63" w:rsidRPr="00E93C57">
        <w:rPr>
          <w:rFonts w:ascii="Times New Roman" w:hAnsi="Times New Roman" w:cs="Times New Roman"/>
          <w:sz w:val="20"/>
          <w:szCs w:val="20"/>
        </w:rPr>
        <w:t>ом</w:t>
      </w:r>
      <w:r w:rsidRPr="00E93C57">
        <w:rPr>
          <w:rFonts w:ascii="Times New Roman" w:hAnsi="Times New Roman" w:cs="Times New Roman"/>
          <w:sz w:val="20"/>
          <w:szCs w:val="20"/>
        </w:rPr>
        <w:t xml:space="preserve">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 244-ФЗ от 29.12.2006 г. и </w:t>
      </w:r>
      <w:r w:rsidR="00A20D63" w:rsidRPr="00E93C57">
        <w:rPr>
          <w:rFonts w:ascii="Times New Roman" w:hAnsi="Times New Roman" w:cs="Times New Roman"/>
          <w:sz w:val="20"/>
          <w:szCs w:val="20"/>
        </w:rPr>
        <w:t xml:space="preserve">иными нормативными актами Российской Федерации, и </w:t>
      </w:r>
      <w:r w:rsidRPr="00E93C57">
        <w:rPr>
          <w:rFonts w:ascii="Times New Roman" w:hAnsi="Times New Roman" w:cs="Times New Roman"/>
          <w:sz w:val="20"/>
          <w:szCs w:val="20"/>
        </w:rPr>
        <w:t xml:space="preserve">являются обязательными для исполнения участниками азартных игр </w:t>
      </w:r>
      <w:r w:rsidR="00C8303B" w:rsidRPr="00E93C57">
        <w:rPr>
          <w:rFonts w:ascii="Times New Roman" w:hAnsi="Times New Roman" w:cs="Times New Roman"/>
          <w:sz w:val="20"/>
          <w:szCs w:val="20"/>
        </w:rPr>
        <w:t>тотализатора</w:t>
      </w:r>
      <w:r w:rsidRPr="00E93C57">
        <w:rPr>
          <w:rFonts w:ascii="Times New Roman" w:hAnsi="Times New Roman" w:cs="Times New Roman"/>
          <w:sz w:val="20"/>
          <w:szCs w:val="20"/>
        </w:rPr>
        <w:t xml:space="preserve"> общества с ограниченной ответственностью «Леон».</w:t>
      </w:r>
    </w:p>
    <w:p w:rsidR="00E64E71" w:rsidRPr="00E93C57" w:rsidRDefault="00E64E71" w:rsidP="00E93C57">
      <w:pPr>
        <w:pStyle w:val="Body"/>
        <w:tabs>
          <w:tab w:val="left" w:pos="0"/>
        </w:tabs>
        <w:spacing w:line="240" w:lineRule="auto"/>
        <w:rPr>
          <w:rFonts w:ascii="Times New Roman" w:hAnsi="Times New Roman" w:cs="Times New Roman"/>
          <w:sz w:val="20"/>
          <w:szCs w:val="20"/>
        </w:rPr>
      </w:pPr>
      <w:r>
        <w:rPr>
          <w:rFonts w:ascii="Times New Roman" w:hAnsi="Times New Roman" w:cs="Times New Roman"/>
          <w:sz w:val="20"/>
          <w:szCs w:val="20"/>
        </w:rPr>
        <w:t>1.2. Общество с ограниченной ответственностью «Леон» не принимает ставки и интерактивные ставки в тотализаторе до издания правил, в которых прямо указано принятие таких ставок и интерактивных ставок.</w:t>
      </w:r>
    </w:p>
    <w:p w:rsidR="00566F99" w:rsidRPr="00E93C57" w:rsidRDefault="00566F99" w:rsidP="00E93C57">
      <w:pPr>
        <w:pStyle w:val="Body"/>
        <w:tabs>
          <w:tab w:val="left" w:pos="0"/>
        </w:tabs>
        <w:spacing w:line="240" w:lineRule="auto"/>
        <w:rPr>
          <w:rFonts w:ascii="Times New Roman" w:eastAsia="Times New Roman" w:hAnsi="Times New Roman" w:cs="Times New Roman"/>
          <w:bCs/>
          <w:sz w:val="20"/>
          <w:szCs w:val="20"/>
        </w:rPr>
      </w:pPr>
    </w:p>
    <w:p w:rsidR="009F095A" w:rsidRPr="00E93C57" w:rsidRDefault="0064793A" w:rsidP="00E93C57">
      <w:pPr>
        <w:pStyle w:val="Body"/>
        <w:tabs>
          <w:tab w:val="left" w:pos="0"/>
        </w:tabs>
        <w:spacing w:line="240" w:lineRule="auto"/>
        <w:rPr>
          <w:rFonts w:ascii="Times New Roman" w:hAnsi="Times New Roman" w:cs="Times New Roman"/>
          <w:b/>
          <w:bCs/>
          <w:sz w:val="20"/>
          <w:szCs w:val="20"/>
        </w:rPr>
      </w:pPr>
      <w:r w:rsidRPr="00E93C57">
        <w:rPr>
          <w:rFonts w:ascii="Times New Roman" w:hAnsi="Times New Roman" w:cs="Times New Roman"/>
          <w:b/>
          <w:bCs/>
          <w:sz w:val="20"/>
          <w:szCs w:val="20"/>
        </w:rPr>
        <w:t>2. Основные понятия.</w:t>
      </w:r>
    </w:p>
    <w:p w:rsidR="00566F99" w:rsidRPr="00E93C57" w:rsidRDefault="00566F99" w:rsidP="00E93C57">
      <w:pPr>
        <w:pStyle w:val="Body"/>
        <w:tabs>
          <w:tab w:val="left" w:pos="0"/>
        </w:tabs>
        <w:spacing w:line="240" w:lineRule="auto"/>
        <w:rPr>
          <w:rFonts w:ascii="Times New Roman" w:eastAsia="Times New Roman" w:hAnsi="Times New Roman" w:cs="Times New Roman"/>
          <w:sz w:val="20"/>
          <w:szCs w:val="20"/>
        </w:rPr>
      </w:pPr>
    </w:p>
    <w:p w:rsidR="009F095A" w:rsidRPr="00E93C57" w:rsidRDefault="0064793A" w:rsidP="00E93C57">
      <w:pPr>
        <w:pStyle w:val="Body"/>
        <w:tabs>
          <w:tab w:val="left" w:pos="0"/>
        </w:tabs>
        <w:spacing w:line="240" w:lineRule="auto"/>
        <w:rPr>
          <w:rFonts w:ascii="Times New Roman" w:eastAsia="Times New Roman" w:hAnsi="Times New Roman" w:cs="Times New Roman"/>
          <w:sz w:val="20"/>
          <w:szCs w:val="20"/>
        </w:rPr>
      </w:pPr>
      <w:r w:rsidRPr="00E93C57">
        <w:rPr>
          <w:rFonts w:ascii="Times New Roman" w:hAnsi="Times New Roman" w:cs="Times New Roman"/>
          <w:sz w:val="20"/>
          <w:szCs w:val="20"/>
        </w:rPr>
        <w:t>Для целей настоящих Правил используются следующие понятия:</w:t>
      </w:r>
    </w:p>
    <w:p w:rsidR="009F095A" w:rsidRPr="00E93C57" w:rsidRDefault="0064793A" w:rsidP="00E93C5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autoSpaceDE w:val="0"/>
        <w:autoSpaceDN w:val="0"/>
        <w:adjustRightInd w:val="0"/>
        <w:rPr>
          <w:rFonts w:eastAsia="Times New Roman"/>
          <w:sz w:val="20"/>
          <w:szCs w:val="20"/>
          <w:lang w:val="ru-RU"/>
        </w:rPr>
      </w:pPr>
      <w:r w:rsidRPr="00E93C57">
        <w:rPr>
          <w:sz w:val="20"/>
          <w:szCs w:val="20"/>
          <w:lang w:val="ru-RU"/>
        </w:rPr>
        <w:t xml:space="preserve">2.1. Пари – азартная игра, при которой исход основанного на риске соглашения о выигрыше, заключаемого </w:t>
      </w:r>
      <w:r w:rsidR="00C8303B" w:rsidRPr="00E93C57">
        <w:rPr>
          <w:sz w:val="20"/>
          <w:szCs w:val="20"/>
          <w:lang w:val="ru-RU" w:eastAsia="ru-RU"/>
        </w:rPr>
        <w:t>двумя или несколькими участниками пари между собой</w:t>
      </w:r>
      <w:r w:rsidRPr="00E93C57">
        <w:rPr>
          <w:sz w:val="20"/>
          <w:szCs w:val="20"/>
          <w:lang w:val="ru-RU"/>
        </w:rPr>
        <w:t>, зависит от события, относительно которого неизвестно, наступит оно или нет.</w:t>
      </w:r>
    </w:p>
    <w:p w:rsidR="00C8303B" w:rsidRPr="00E93C57" w:rsidRDefault="0064793A" w:rsidP="00E93C57">
      <w:pPr>
        <w:pStyle w:val="Body"/>
        <w:tabs>
          <w:tab w:val="left" w:pos="0"/>
        </w:tabs>
        <w:spacing w:line="240" w:lineRule="auto"/>
        <w:rPr>
          <w:rFonts w:ascii="Times New Roman" w:hAnsi="Times New Roman" w:cs="Times New Roman"/>
          <w:sz w:val="20"/>
          <w:szCs w:val="20"/>
        </w:rPr>
      </w:pPr>
      <w:r w:rsidRPr="00E93C57">
        <w:rPr>
          <w:rFonts w:ascii="Times New Roman" w:hAnsi="Times New Roman" w:cs="Times New Roman"/>
          <w:sz w:val="20"/>
          <w:szCs w:val="20"/>
        </w:rPr>
        <w:t xml:space="preserve">2.2. Организатор азартной игры – общество с ограниченной ответственностью «Леон», осуществляющее деятельность по организации и проведению азартных игр в </w:t>
      </w:r>
      <w:r w:rsidR="00C8303B" w:rsidRPr="00E93C57">
        <w:rPr>
          <w:rFonts w:ascii="Times New Roman" w:hAnsi="Times New Roman" w:cs="Times New Roman"/>
          <w:sz w:val="20"/>
          <w:szCs w:val="20"/>
        </w:rPr>
        <w:t>тотализаторе.</w:t>
      </w:r>
    </w:p>
    <w:p w:rsidR="009F095A" w:rsidRPr="00E93C57" w:rsidRDefault="00C8303B" w:rsidP="00E93C57">
      <w:pPr>
        <w:pStyle w:val="Body"/>
        <w:tabs>
          <w:tab w:val="left" w:pos="0"/>
        </w:tabs>
        <w:spacing w:line="240" w:lineRule="auto"/>
        <w:rPr>
          <w:rStyle w:val="a6"/>
          <w:rFonts w:ascii="Times New Roman" w:eastAsia="Times New Roman" w:hAnsi="Times New Roman" w:cs="Times New Roman"/>
          <w:sz w:val="20"/>
          <w:szCs w:val="20"/>
        </w:rPr>
      </w:pPr>
      <w:r w:rsidRPr="00E93C57">
        <w:rPr>
          <w:rFonts w:ascii="Times New Roman" w:hAnsi="Times New Roman" w:cs="Times New Roman"/>
          <w:sz w:val="20"/>
          <w:szCs w:val="20"/>
        </w:rPr>
        <w:t>С</w:t>
      </w:r>
      <w:r w:rsidR="0064793A" w:rsidRPr="00E93C57">
        <w:rPr>
          <w:rFonts w:ascii="Times New Roman" w:hAnsi="Times New Roman" w:cs="Times New Roman"/>
          <w:sz w:val="20"/>
          <w:szCs w:val="20"/>
        </w:rPr>
        <w:t>айт организатора азартных игр в информационно-телекоммуникационной сети «Интернет»</w:t>
      </w:r>
      <w:r w:rsidRPr="00E93C57">
        <w:rPr>
          <w:rFonts w:ascii="Times New Roman" w:hAnsi="Times New Roman" w:cs="Times New Roman"/>
          <w:sz w:val="20"/>
          <w:szCs w:val="20"/>
        </w:rPr>
        <w:t xml:space="preserve"> </w:t>
      </w:r>
      <w:hyperlink r:id="rId7" w:history="1">
        <w:r w:rsidR="0064793A" w:rsidRPr="00E93C57">
          <w:rPr>
            <w:rStyle w:val="Hyperlink0"/>
            <w:rFonts w:ascii="Times New Roman" w:eastAsia="Arial Unicode MS" w:hAnsi="Times New Roman" w:cs="Times New Roman"/>
            <w:sz w:val="20"/>
            <w:szCs w:val="20"/>
          </w:rPr>
          <w:t>www.leon.ru</w:t>
        </w:r>
      </w:hyperlink>
      <w:r w:rsidR="00162925" w:rsidRPr="00E93C57">
        <w:rPr>
          <w:rStyle w:val="Hyperlink0"/>
          <w:rFonts w:ascii="Times New Roman" w:eastAsia="Arial Unicode MS" w:hAnsi="Times New Roman" w:cs="Times New Roman"/>
          <w:sz w:val="20"/>
          <w:szCs w:val="20"/>
        </w:rPr>
        <w:t>.</w:t>
      </w:r>
    </w:p>
    <w:p w:rsidR="009F095A" w:rsidRPr="00E93C57" w:rsidRDefault="0064793A" w:rsidP="00E93C57">
      <w:pPr>
        <w:pStyle w:val="Body"/>
        <w:tabs>
          <w:tab w:val="left" w:pos="0"/>
        </w:tabs>
        <w:spacing w:line="240" w:lineRule="auto"/>
        <w:rPr>
          <w:rStyle w:val="a6"/>
          <w:rFonts w:ascii="Times New Roman" w:hAnsi="Times New Roman" w:cs="Times New Roman"/>
          <w:sz w:val="20"/>
          <w:szCs w:val="20"/>
        </w:rPr>
      </w:pPr>
      <w:r w:rsidRPr="00E93C57">
        <w:rPr>
          <w:rStyle w:val="a6"/>
          <w:rFonts w:ascii="Times New Roman" w:hAnsi="Times New Roman" w:cs="Times New Roman"/>
          <w:sz w:val="20"/>
          <w:szCs w:val="20"/>
        </w:rPr>
        <w:t xml:space="preserve">2.3. Участник азартной игры - физическое лицо, достигшее возраста восемнадцати лет, принимающее участие в пари и заключающее основанное на риске соглашение о выигрыше с </w:t>
      </w:r>
      <w:r w:rsidR="005C2E76" w:rsidRPr="00E93C57">
        <w:rPr>
          <w:rStyle w:val="a6"/>
          <w:rFonts w:ascii="Times New Roman" w:hAnsi="Times New Roman" w:cs="Times New Roman"/>
          <w:sz w:val="20"/>
          <w:szCs w:val="20"/>
        </w:rPr>
        <w:t>другим участником азартной игры</w:t>
      </w:r>
      <w:r w:rsidRPr="00E93C57">
        <w:rPr>
          <w:rStyle w:val="a6"/>
          <w:rFonts w:ascii="Times New Roman" w:hAnsi="Times New Roman" w:cs="Times New Roman"/>
          <w:sz w:val="20"/>
          <w:szCs w:val="20"/>
        </w:rPr>
        <w:t>.</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2.4. Ставка – денежные средства, передаваемые участником азартной игры организатору азартной игры и служащие условием участия в пари, в соответствии с настоящими Правилами.</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2.</w:t>
      </w:r>
      <w:r w:rsidR="007C4726">
        <w:rPr>
          <w:rStyle w:val="a6"/>
          <w:rFonts w:ascii="Times New Roman" w:hAnsi="Times New Roman" w:cs="Times New Roman"/>
          <w:sz w:val="20"/>
          <w:szCs w:val="20"/>
        </w:rPr>
        <w:t>5</w:t>
      </w:r>
      <w:r w:rsidRPr="00E93C57">
        <w:rPr>
          <w:rStyle w:val="a6"/>
          <w:rFonts w:ascii="Times New Roman" w:hAnsi="Times New Roman" w:cs="Times New Roman"/>
          <w:sz w:val="20"/>
          <w:szCs w:val="20"/>
        </w:rPr>
        <w:t xml:space="preserve">. Линия – перечень событий с предложенными организатором азартной игры минимальными и максимальными размерами ставок и иными условиями для заключения пари. </w:t>
      </w:r>
      <w:r w:rsidR="00787ADA" w:rsidRPr="00E93C57">
        <w:rPr>
          <w:rStyle w:val="a6"/>
          <w:rFonts w:ascii="Times New Roman" w:hAnsi="Times New Roman" w:cs="Times New Roman"/>
          <w:sz w:val="20"/>
          <w:szCs w:val="20"/>
        </w:rPr>
        <w:t>Л</w:t>
      </w:r>
      <w:r w:rsidRPr="00E93C57">
        <w:rPr>
          <w:rStyle w:val="a6"/>
          <w:rFonts w:ascii="Times New Roman" w:hAnsi="Times New Roman" w:cs="Times New Roman"/>
          <w:sz w:val="20"/>
          <w:szCs w:val="20"/>
        </w:rPr>
        <w:t>ини</w:t>
      </w:r>
      <w:r w:rsidR="00787ADA" w:rsidRPr="00E93C57">
        <w:rPr>
          <w:rStyle w:val="a6"/>
          <w:rFonts w:ascii="Times New Roman" w:hAnsi="Times New Roman" w:cs="Times New Roman"/>
          <w:sz w:val="20"/>
          <w:szCs w:val="20"/>
        </w:rPr>
        <w:t>я</w:t>
      </w:r>
      <w:r w:rsidRPr="00E93C57">
        <w:rPr>
          <w:rStyle w:val="a6"/>
          <w:rFonts w:ascii="Times New Roman" w:hAnsi="Times New Roman" w:cs="Times New Roman"/>
          <w:sz w:val="20"/>
          <w:szCs w:val="20"/>
        </w:rPr>
        <w:t xml:space="preserve"> вход</w:t>
      </w:r>
      <w:r w:rsidR="00787ADA" w:rsidRPr="00E93C57">
        <w:rPr>
          <w:rStyle w:val="a6"/>
          <w:rFonts w:ascii="Times New Roman" w:hAnsi="Times New Roman" w:cs="Times New Roman"/>
          <w:sz w:val="20"/>
          <w:szCs w:val="20"/>
        </w:rPr>
        <w:t>ит</w:t>
      </w:r>
      <w:r w:rsidRPr="00E93C57">
        <w:rPr>
          <w:rStyle w:val="a6"/>
          <w:rFonts w:ascii="Times New Roman" w:hAnsi="Times New Roman" w:cs="Times New Roman"/>
          <w:sz w:val="20"/>
          <w:szCs w:val="20"/>
        </w:rPr>
        <w:t xml:space="preserve"> в состав программы, являющейся неотъемлемой частью программно-аппаратного комплекса для организации и проведения азартных игр в </w:t>
      </w:r>
      <w:r w:rsidR="007C4726">
        <w:rPr>
          <w:rStyle w:val="a6"/>
          <w:rFonts w:ascii="Times New Roman" w:hAnsi="Times New Roman" w:cs="Times New Roman"/>
          <w:sz w:val="20"/>
          <w:szCs w:val="20"/>
        </w:rPr>
        <w:t>тотализаторе</w:t>
      </w:r>
      <w:r w:rsidRPr="00E93C57">
        <w:rPr>
          <w:rStyle w:val="a6"/>
          <w:rFonts w:ascii="Times New Roman" w:hAnsi="Times New Roman" w:cs="Times New Roman"/>
          <w:sz w:val="20"/>
          <w:szCs w:val="20"/>
        </w:rPr>
        <w:t>. Участник</w:t>
      </w:r>
      <w:r w:rsidR="007C4726">
        <w:rPr>
          <w:rStyle w:val="a6"/>
          <w:rFonts w:ascii="Times New Roman" w:hAnsi="Times New Roman" w:cs="Times New Roman"/>
          <w:sz w:val="20"/>
          <w:szCs w:val="20"/>
        </w:rPr>
        <w:t>и</w:t>
      </w:r>
      <w:r w:rsidRPr="00E93C57">
        <w:rPr>
          <w:rStyle w:val="a6"/>
          <w:rFonts w:ascii="Times New Roman" w:hAnsi="Times New Roman" w:cs="Times New Roman"/>
          <w:sz w:val="20"/>
          <w:szCs w:val="20"/>
        </w:rPr>
        <w:t xml:space="preserve"> азартных игр самостоятельно определя</w:t>
      </w:r>
      <w:r w:rsidR="007C4726">
        <w:rPr>
          <w:rStyle w:val="a6"/>
          <w:rFonts w:ascii="Times New Roman" w:hAnsi="Times New Roman" w:cs="Times New Roman"/>
          <w:sz w:val="20"/>
          <w:szCs w:val="20"/>
        </w:rPr>
        <w:t>ют</w:t>
      </w:r>
      <w:r w:rsidRPr="00E93C57">
        <w:rPr>
          <w:rStyle w:val="a6"/>
          <w:rFonts w:ascii="Times New Roman" w:hAnsi="Times New Roman" w:cs="Times New Roman"/>
          <w:sz w:val="20"/>
          <w:szCs w:val="20"/>
        </w:rPr>
        <w:t xml:space="preserve"> события</w:t>
      </w:r>
      <w:r w:rsidR="00D51372" w:rsidRPr="00E93C57">
        <w:rPr>
          <w:rStyle w:val="a6"/>
          <w:rFonts w:ascii="Times New Roman" w:hAnsi="Times New Roman" w:cs="Times New Roman"/>
          <w:sz w:val="20"/>
          <w:szCs w:val="20"/>
        </w:rPr>
        <w:t>,</w:t>
      </w:r>
      <w:r w:rsidRPr="00E93C57">
        <w:rPr>
          <w:rStyle w:val="a6"/>
          <w:rFonts w:ascii="Times New Roman" w:hAnsi="Times New Roman" w:cs="Times New Roman"/>
          <w:sz w:val="20"/>
          <w:szCs w:val="20"/>
        </w:rPr>
        <w:t xml:space="preserve"> на которые заключается пари.</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2.</w:t>
      </w:r>
      <w:r w:rsidR="00207C03">
        <w:rPr>
          <w:rStyle w:val="a6"/>
          <w:rFonts w:ascii="Times New Roman" w:hAnsi="Times New Roman" w:cs="Times New Roman"/>
          <w:sz w:val="20"/>
          <w:szCs w:val="20"/>
        </w:rPr>
        <w:t>6</w:t>
      </w:r>
      <w:r w:rsidRPr="00E93C57">
        <w:rPr>
          <w:rStyle w:val="a6"/>
          <w:rFonts w:ascii="Times New Roman" w:hAnsi="Times New Roman" w:cs="Times New Roman"/>
          <w:sz w:val="20"/>
          <w:szCs w:val="20"/>
        </w:rPr>
        <w:t>. Выигрыш - денежные средства, подлежащие выплате участнику азартной игры при наступлении результата азартной игры, предусмотренного настоящими Правилами.</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2.</w:t>
      </w:r>
      <w:r w:rsidR="00207C03">
        <w:rPr>
          <w:rStyle w:val="a6"/>
          <w:rFonts w:ascii="Times New Roman" w:hAnsi="Times New Roman" w:cs="Times New Roman"/>
          <w:sz w:val="20"/>
          <w:szCs w:val="20"/>
        </w:rPr>
        <w:t>7</w:t>
      </w:r>
      <w:r w:rsidRPr="00E93C57">
        <w:rPr>
          <w:rStyle w:val="a6"/>
          <w:rFonts w:ascii="Times New Roman" w:hAnsi="Times New Roman" w:cs="Times New Roman"/>
          <w:sz w:val="20"/>
          <w:szCs w:val="20"/>
        </w:rPr>
        <w:t xml:space="preserve">. Исход – результат события, указанного в </w:t>
      </w:r>
      <w:r w:rsidR="00787ADA" w:rsidRPr="00E93C57">
        <w:rPr>
          <w:rStyle w:val="a6"/>
          <w:rFonts w:ascii="Times New Roman" w:hAnsi="Times New Roman" w:cs="Times New Roman"/>
          <w:sz w:val="20"/>
          <w:szCs w:val="20"/>
        </w:rPr>
        <w:t>Л</w:t>
      </w:r>
      <w:r w:rsidRPr="00E93C57">
        <w:rPr>
          <w:rStyle w:val="a6"/>
          <w:rFonts w:ascii="Times New Roman" w:hAnsi="Times New Roman" w:cs="Times New Roman"/>
          <w:sz w:val="20"/>
          <w:szCs w:val="20"/>
        </w:rPr>
        <w:t>инии.</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2.</w:t>
      </w:r>
      <w:r w:rsidR="00B73681">
        <w:rPr>
          <w:rStyle w:val="a6"/>
          <w:rFonts w:ascii="Times New Roman" w:hAnsi="Times New Roman" w:cs="Times New Roman"/>
          <w:sz w:val="20"/>
          <w:szCs w:val="20"/>
        </w:rPr>
        <w:t>8</w:t>
      </w:r>
      <w:r w:rsidRPr="00E93C57">
        <w:rPr>
          <w:rStyle w:val="a6"/>
          <w:rFonts w:ascii="Times New Roman" w:hAnsi="Times New Roman" w:cs="Times New Roman"/>
          <w:sz w:val="20"/>
          <w:szCs w:val="20"/>
        </w:rPr>
        <w:t xml:space="preserve">. Талон - документ, </w:t>
      </w:r>
      <w:r w:rsidR="00B73681">
        <w:rPr>
          <w:rStyle w:val="a6"/>
          <w:rFonts w:ascii="Times New Roman" w:hAnsi="Times New Roman" w:cs="Times New Roman"/>
          <w:sz w:val="20"/>
          <w:szCs w:val="20"/>
        </w:rPr>
        <w:t xml:space="preserve">выдаваемый организатором азартной игры, </w:t>
      </w:r>
      <w:r w:rsidRPr="00E93C57">
        <w:rPr>
          <w:rStyle w:val="a6"/>
          <w:rFonts w:ascii="Times New Roman" w:hAnsi="Times New Roman" w:cs="Times New Roman"/>
          <w:sz w:val="20"/>
          <w:szCs w:val="20"/>
        </w:rPr>
        <w:t>подтверждающий заключение пари между участник</w:t>
      </w:r>
      <w:r w:rsidR="00B73681">
        <w:rPr>
          <w:rStyle w:val="a6"/>
          <w:rFonts w:ascii="Times New Roman" w:hAnsi="Times New Roman" w:cs="Times New Roman"/>
          <w:sz w:val="20"/>
          <w:szCs w:val="20"/>
        </w:rPr>
        <w:t>ами</w:t>
      </w:r>
      <w:r w:rsidRPr="00E93C57">
        <w:rPr>
          <w:rStyle w:val="a6"/>
          <w:rFonts w:ascii="Times New Roman" w:hAnsi="Times New Roman" w:cs="Times New Roman"/>
          <w:sz w:val="20"/>
          <w:szCs w:val="20"/>
        </w:rPr>
        <w:t xml:space="preserve"> азартной игры, содержащий следующие условия заключенного пари: вид пари; перечень событий, на исход которых заключается пари; размер ставки; коэффициент выигрыша; ориентировочные дата и время начала события; дату и время принятия ставки. В Талоне также может указываться дополнительная информация, связанная с заключенным пари. Дата и время начала события, указанные в Талоне, носят информативный характер. При заключении пари документ, подтверждающий заключение пари между организатором азартной игры и участником азартной игры, может именоваться Талоном или иметь другое название.</w:t>
      </w:r>
    </w:p>
    <w:p w:rsidR="00B73681" w:rsidRDefault="00423387" w:rsidP="0042338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rPr>
          <w:sz w:val="20"/>
          <w:szCs w:val="20"/>
          <w:lang w:val="ru-RU" w:eastAsia="ru-RU"/>
        </w:rPr>
      </w:pPr>
      <w:r>
        <w:rPr>
          <w:sz w:val="20"/>
          <w:szCs w:val="20"/>
          <w:lang w:val="ru-RU" w:eastAsia="ru-RU"/>
        </w:rPr>
        <w:t>2.9. Т</w:t>
      </w:r>
      <w:r w:rsidR="00B73681">
        <w:rPr>
          <w:sz w:val="20"/>
          <w:szCs w:val="20"/>
          <w:lang w:val="ru-RU" w:eastAsia="ru-RU"/>
        </w:rPr>
        <w:t>отализатор - игорное заведение, в котором организатор азартных игр организует заключение пари между участниками данного вида азартных игр, а также выплату выигрышей за счет суммы ставок, принятых от участников данного вида азартных игр, за вычетом размера</w:t>
      </w:r>
      <w:r>
        <w:rPr>
          <w:sz w:val="20"/>
          <w:szCs w:val="20"/>
          <w:lang w:val="ru-RU" w:eastAsia="ru-RU"/>
        </w:rPr>
        <w:t>,</w:t>
      </w:r>
      <w:r w:rsidR="00B73681">
        <w:rPr>
          <w:sz w:val="20"/>
          <w:szCs w:val="20"/>
          <w:lang w:val="ru-RU" w:eastAsia="ru-RU"/>
        </w:rPr>
        <w:t xml:space="preserve"> взимаемого организатором данного вида азартных игр вознаграждения</w:t>
      </w:r>
      <w:r>
        <w:rPr>
          <w:sz w:val="20"/>
          <w:szCs w:val="20"/>
          <w:lang w:val="ru-RU" w:eastAsia="ru-RU"/>
        </w:rPr>
        <w:t>.</w:t>
      </w:r>
    </w:p>
    <w:p w:rsidR="00114E44" w:rsidRDefault="00423387" w:rsidP="0042338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rPr>
          <w:sz w:val="20"/>
          <w:szCs w:val="20"/>
          <w:lang w:val="ru-RU" w:eastAsia="ru-RU"/>
        </w:rPr>
      </w:pPr>
      <w:r>
        <w:rPr>
          <w:sz w:val="20"/>
          <w:szCs w:val="20"/>
          <w:lang w:val="ru-RU" w:eastAsia="ru-RU"/>
        </w:rPr>
        <w:t>2.10. П</w:t>
      </w:r>
      <w:r w:rsidR="00114E44">
        <w:rPr>
          <w:sz w:val="20"/>
          <w:szCs w:val="20"/>
          <w:lang w:val="ru-RU" w:eastAsia="ru-RU"/>
        </w:rPr>
        <w:t xml:space="preserve">роцессинговый центр интерактивных ставок тотализатора - часть игорного заведения, в которой организатор азартных игр проводит учет и обработку ставок, принятых от участников данного вида </w:t>
      </w:r>
      <w:r w:rsidR="00114E44">
        <w:rPr>
          <w:sz w:val="20"/>
          <w:szCs w:val="20"/>
          <w:lang w:val="ru-RU" w:eastAsia="ru-RU"/>
        </w:rPr>
        <w:lastRenderedPageBreak/>
        <w:t>азартных игр, организует заключение пари между участниками данного вида азартных игр при приеме интерактивных ставок и проводит учет и обработку принятых интерактивных ставок на основе информации, полученной от центра учета переводов интерактивных ставок тотализаторов, фиксирует результаты азартных игр, рассчитывает суммы подлежащих выплате выигрышей, осуществляет представление информации о принятых ставках, интерактивных ставках и о рассчитанных выигрышах в пункты приема ставок тотализатора и в центр учета переводов интерактивных ставок тотализаторов</w:t>
      </w:r>
      <w:r w:rsidR="00F921B2">
        <w:rPr>
          <w:sz w:val="20"/>
          <w:szCs w:val="20"/>
          <w:lang w:val="ru-RU" w:eastAsia="ru-RU"/>
        </w:rPr>
        <w:t>.</w:t>
      </w:r>
    </w:p>
    <w:p w:rsidR="00114E44" w:rsidRDefault="00F921B2" w:rsidP="0042338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rPr>
          <w:sz w:val="20"/>
          <w:szCs w:val="20"/>
          <w:lang w:val="ru-RU" w:eastAsia="ru-RU"/>
        </w:rPr>
      </w:pPr>
      <w:r>
        <w:rPr>
          <w:sz w:val="20"/>
          <w:szCs w:val="20"/>
          <w:lang w:val="ru-RU" w:eastAsia="ru-RU"/>
        </w:rPr>
        <w:t>2.11. П</w:t>
      </w:r>
      <w:r w:rsidR="00114E44">
        <w:rPr>
          <w:sz w:val="20"/>
          <w:szCs w:val="20"/>
          <w:lang w:val="ru-RU" w:eastAsia="ru-RU"/>
        </w:rPr>
        <w:t>ункт приема ставок тотализатора - территориально обособленная часть игорного заведения, в которой организатор азартных игр организует заключение пари между участниками данного вида азартных игр и осуществляет представление информации о принятых ставках, выплаченных и невыплаченных выигрышах в процессинговый центр интерактивных ставок тотализатора</w:t>
      </w:r>
      <w:r>
        <w:rPr>
          <w:sz w:val="20"/>
          <w:szCs w:val="20"/>
          <w:lang w:val="ru-RU" w:eastAsia="ru-RU"/>
        </w:rPr>
        <w:t>.</w:t>
      </w:r>
    </w:p>
    <w:p w:rsidR="00787ADA" w:rsidRPr="00E93C57" w:rsidRDefault="0064793A" w:rsidP="00423387">
      <w:pPr>
        <w:pStyle w:val="Body"/>
        <w:tabs>
          <w:tab w:val="left" w:pos="0"/>
        </w:tabs>
        <w:spacing w:line="240" w:lineRule="auto"/>
        <w:rPr>
          <w:rStyle w:val="a6"/>
          <w:rFonts w:ascii="Times New Roman" w:hAnsi="Times New Roman" w:cs="Times New Roman"/>
          <w:sz w:val="20"/>
          <w:szCs w:val="20"/>
        </w:rPr>
      </w:pPr>
      <w:r w:rsidRPr="00E93C57">
        <w:rPr>
          <w:rStyle w:val="a6"/>
          <w:rFonts w:ascii="Times New Roman" w:hAnsi="Times New Roman" w:cs="Times New Roman"/>
          <w:sz w:val="20"/>
          <w:szCs w:val="20"/>
        </w:rPr>
        <w:t>2.</w:t>
      </w:r>
      <w:r w:rsidR="000350BB" w:rsidRPr="00E93C57">
        <w:rPr>
          <w:rStyle w:val="a6"/>
          <w:rFonts w:ascii="Times New Roman" w:hAnsi="Times New Roman" w:cs="Times New Roman"/>
          <w:sz w:val="20"/>
          <w:szCs w:val="20"/>
        </w:rPr>
        <w:t>1</w:t>
      </w:r>
      <w:r w:rsidR="00E64E71">
        <w:rPr>
          <w:rStyle w:val="a6"/>
          <w:rFonts w:ascii="Times New Roman" w:hAnsi="Times New Roman" w:cs="Times New Roman"/>
          <w:sz w:val="20"/>
          <w:szCs w:val="20"/>
        </w:rPr>
        <w:t>2</w:t>
      </w:r>
      <w:r w:rsidRPr="00E93C57">
        <w:rPr>
          <w:rStyle w:val="a6"/>
          <w:rFonts w:ascii="Times New Roman" w:hAnsi="Times New Roman" w:cs="Times New Roman"/>
          <w:sz w:val="20"/>
          <w:szCs w:val="20"/>
        </w:rPr>
        <w:t>. Игорное заведение - здание, строение, сооружение (единая обособленная часть здания, строения, сооружения), в которых осуществляется исключительно деятельность по организации и проведению азартных игр и оказанию сопутствующих азартным играм услуг.</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2.</w:t>
      </w:r>
      <w:r w:rsidR="00E64E71">
        <w:rPr>
          <w:rStyle w:val="a6"/>
          <w:rFonts w:ascii="Times New Roman" w:hAnsi="Times New Roman" w:cs="Times New Roman"/>
          <w:sz w:val="20"/>
          <w:szCs w:val="20"/>
        </w:rPr>
        <w:t>13</w:t>
      </w:r>
      <w:r w:rsidRPr="00E93C57">
        <w:rPr>
          <w:rStyle w:val="a6"/>
          <w:rFonts w:ascii="Times New Roman" w:hAnsi="Times New Roman" w:cs="Times New Roman"/>
          <w:sz w:val="20"/>
          <w:szCs w:val="20"/>
        </w:rPr>
        <w:t>. Персональные данные - фамилия, имя, отчество; дата рождения; данные документа, удостоверяющего личность (вид, серия, номер, дата выдачи, наименование органа, выдавшего документ, код подразделения органа, выдавшего документ); адрес места жительства в РФ (в соответствии с паспортными данными) с указанием района, города, населенного пункта, улицы, дома, корпуса, номера квартиры; для иностранных граждан – адрес в стране проживания; дата приема ставки; размер ставки; наименование официального спортивного соревнования и дата его проведения; размер выигрыша; дата выплаты выигрыша.</w:t>
      </w:r>
    </w:p>
    <w:p w:rsidR="009F095A" w:rsidRDefault="0064793A" w:rsidP="00E93C57">
      <w:pPr>
        <w:pStyle w:val="Body"/>
        <w:tabs>
          <w:tab w:val="left" w:pos="0"/>
        </w:tabs>
        <w:spacing w:line="240" w:lineRule="auto"/>
        <w:rPr>
          <w:rStyle w:val="a6"/>
          <w:rFonts w:ascii="Times New Roman" w:hAnsi="Times New Roman" w:cs="Times New Roman"/>
          <w:sz w:val="20"/>
          <w:szCs w:val="20"/>
        </w:rPr>
      </w:pPr>
      <w:r w:rsidRPr="00E93C57">
        <w:rPr>
          <w:rStyle w:val="a6"/>
          <w:rFonts w:ascii="Times New Roman" w:hAnsi="Times New Roman" w:cs="Times New Roman"/>
          <w:sz w:val="20"/>
          <w:szCs w:val="20"/>
        </w:rPr>
        <w:t>2.</w:t>
      </w:r>
      <w:r w:rsidR="00E64E71">
        <w:rPr>
          <w:rStyle w:val="a6"/>
          <w:rFonts w:ascii="Times New Roman" w:hAnsi="Times New Roman" w:cs="Times New Roman"/>
          <w:sz w:val="20"/>
          <w:szCs w:val="20"/>
        </w:rPr>
        <w:t>14</w:t>
      </w:r>
      <w:r w:rsidRPr="00E93C57">
        <w:rPr>
          <w:rStyle w:val="a6"/>
          <w:rFonts w:ascii="Times New Roman" w:hAnsi="Times New Roman" w:cs="Times New Roman"/>
          <w:sz w:val="20"/>
          <w:szCs w:val="20"/>
        </w:rPr>
        <w:t>. Идентификация участника азартной игры – совокупность мероприятий по установлению сведений об участнике азартной игры, по подтверждению достоверности этих сведений с использованием документов.</w:t>
      </w:r>
    </w:p>
    <w:p w:rsidR="00E64E71" w:rsidRPr="00E93C57" w:rsidRDefault="00E64E71" w:rsidP="00E93C57">
      <w:pPr>
        <w:pStyle w:val="Body"/>
        <w:tabs>
          <w:tab w:val="left" w:pos="0"/>
        </w:tabs>
        <w:spacing w:line="240" w:lineRule="auto"/>
        <w:rPr>
          <w:rStyle w:val="a6"/>
          <w:rFonts w:ascii="Times New Roman" w:hAnsi="Times New Roman" w:cs="Times New Roman"/>
          <w:sz w:val="20"/>
          <w:szCs w:val="20"/>
        </w:rPr>
      </w:pPr>
    </w:p>
    <w:p w:rsidR="009F095A" w:rsidRPr="00E93C57" w:rsidRDefault="0064793A" w:rsidP="00E93C57">
      <w:pPr>
        <w:pStyle w:val="Body"/>
        <w:tabs>
          <w:tab w:val="left" w:pos="0"/>
        </w:tabs>
        <w:spacing w:line="240" w:lineRule="auto"/>
        <w:rPr>
          <w:rStyle w:val="a6"/>
          <w:rFonts w:ascii="Times New Roman" w:hAnsi="Times New Roman" w:cs="Times New Roman"/>
          <w:b/>
          <w:bCs/>
          <w:sz w:val="20"/>
          <w:szCs w:val="20"/>
        </w:rPr>
      </w:pPr>
      <w:r w:rsidRPr="00E93C57">
        <w:rPr>
          <w:rStyle w:val="a6"/>
          <w:rFonts w:ascii="Times New Roman" w:hAnsi="Times New Roman" w:cs="Times New Roman"/>
          <w:b/>
          <w:bCs/>
          <w:sz w:val="20"/>
          <w:szCs w:val="20"/>
        </w:rPr>
        <w:t>3. Условия приема ставок.</w:t>
      </w:r>
    </w:p>
    <w:p w:rsidR="00870DEE" w:rsidRPr="00E93C57" w:rsidRDefault="00870DEE" w:rsidP="00E93C57">
      <w:pPr>
        <w:pStyle w:val="Body"/>
        <w:tabs>
          <w:tab w:val="left" w:pos="0"/>
        </w:tabs>
        <w:spacing w:line="240" w:lineRule="auto"/>
        <w:rPr>
          <w:rStyle w:val="a6"/>
          <w:rFonts w:ascii="Times New Roman" w:eastAsia="Times New Roman" w:hAnsi="Times New Roman" w:cs="Times New Roman"/>
          <w:sz w:val="20"/>
          <w:szCs w:val="20"/>
        </w:rPr>
      </w:pP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3.1. Организатор азартных игр принимает ставки на итоги спортивных и иных событий, проходящих на территории Российской Федерации и территории других стран. Ставки принимаются в соответствии с настоящими Правилами.</w:t>
      </w:r>
    </w:p>
    <w:p w:rsidR="00870DEE" w:rsidRPr="00E93C57" w:rsidRDefault="0064793A" w:rsidP="00E93C57">
      <w:pPr>
        <w:pStyle w:val="Body"/>
        <w:tabs>
          <w:tab w:val="left" w:pos="0"/>
        </w:tabs>
        <w:spacing w:line="240" w:lineRule="auto"/>
        <w:rPr>
          <w:rStyle w:val="a6"/>
          <w:rFonts w:ascii="Times New Roman" w:hAnsi="Times New Roman" w:cs="Times New Roman"/>
          <w:sz w:val="20"/>
          <w:szCs w:val="20"/>
        </w:rPr>
      </w:pPr>
      <w:r w:rsidRPr="00E93C57">
        <w:rPr>
          <w:rStyle w:val="a6"/>
          <w:rFonts w:ascii="Times New Roman" w:hAnsi="Times New Roman" w:cs="Times New Roman"/>
          <w:sz w:val="20"/>
          <w:szCs w:val="20"/>
        </w:rPr>
        <w:t xml:space="preserve">3.2. Ставки имеют право делать физические лица, подтвердившие достижение ими возраста восемнадцати лет, предоставившие удостоверение личности, соответствующее требованиям правил посещения игорного заведения </w:t>
      </w:r>
      <w:r w:rsidR="00E64E71">
        <w:rPr>
          <w:rStyle w:val="a6"/>
          <w:rFonts w:ascii="Times New Roman" w:hAnsi="Times New Roman" w:cs="Times New Roman"/>
          <w:sz w:val="20"/>
          <w:szCs w:val="20"/>
        </w:rPr>
        <w:t>тотализатора</w:t>
      </w:r>
      <w:r w:rsidRPr="00E93C57">
        <w:rPr>
          <w:rStyle w:val="a6"/>
          <w:rFonts w:ascii="Times New Roman" w:hAnsi="Times New Roman" w:cs="Times New Roman"/>
          <w:sz w:val="20"/>
          <w:szCs w:val="20"/>
        </w:rPr>
        <w:t xml:space="preserve"> общества с ограниченной ответственностью «Леон», давших согласие на обработку персональных данных по форме организатора азартных игр.</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Участник азартных игр при осуществлении ставки подтверждает, что не знает исхода события, на которое заключается пари (делается ставка).</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xml:space="preserve">При сокрытии физическим лицом от организатора азартной игры информации, либо введение его в заблуждение, равно в иных случаях, при которых физическим лицом в нарушение требований правил посещения игорного заведения </w:t>
      </w:r>
      <w:r w:rsidR="00E64E71">
        <w:rPr>
          <w:rStyle w:val="a6"/>
          <w:rFonts w:ascii="Times New Roman" w:hAnsi="Times New Roman" w:cs="Times New Roman"/>
          <w:sz w:val="20"/>
          <w:szCs w:val="20"/>
        </w:rPr>
        <w:t>тотализатора</w:t>
      </w:r>
      <w:r w:rsidRPr="00E93C57">
        <w:rPr>
          <w:rStyle w:val="a6"/>
          <w:rFonts w:ascii="Times New Roman" w:hAnsi="Times New Roman" w:cs="Times New Roman"/>
          <w:sz w:val="20"/>
          <w:szCs w:val="20"/>
        </w:rPr>
        <w:t xml:space="preserve"> общества с ограниченной ответственностью «Леон» получена возможность стать участником азартных игр, риск неблагоприятных последствий (признание пари недействительным, проигрышным, возмещение убытков организатору азартной игры) полностью возлагается на данное физическое лицо.</w:t>
      </w:r>
    </w:p>
    <w:p w:rsidR="00B04C78" w:rsidRDefault="0064793A" w:rsidP="00E93C57">
      <w:pPr>
        <w:pStyle w:val="Body"/>
        <w:tabs>
          <w:tab w:val="left" w:pos="0"/>
        </w:tabs>
        <w:spacing w:line="240" w:lineRule="auto"/>
        <w:rPr>
          <w:rStyle w:val="a6"/>
          <w:rFonts w:ascii="Times New Roman" w:hAnsi="Times New Roman" w:cs="Times New Roman"/>
          <w:sz w:val="20"/>
          <w:szCs w:val="20"/>
        </w:rPr>
      </w:pPr>
      <w:r w:rsidRPr="00E93C57">
        <w:rPr>
          <w:rStyle w:val="a6"/>
          <w:rFonts w:ascii="Times New Roman" w:hAnsi="Times New Roman" w:cs="Times New Roman"/>
          <w:sz w:val="20"/>
          <w:szCs w:val="20"/>
        </w:rPr>
        <w:t xml:space="preserve">3.3. </w:t>
      </w:r>
      <w:r w:rsidR="00B40EDE" w:rsidRPr="00E93C57">
        <w:rPr>
          <w:rStyle w:val="a6"/>
          <w:rFonts w:ascii="Times New Roman" w:hAnsi="Times New Roman" w:cs="Times New Roman"/>
          <w:sz w:val="20"/>
          <w:szCs w:val="20"/>
        </w:rPr>
        <w:t>П</w:t>
      </w:r>
      <w:r w:rsidRPr="00E93C57">
        <w:rPr>
          <w:rStyle w:val="a6"/>
          <w:rFonts w:ascii="Times New Roman" w:hAnsi="Times New Roman" w:cs="Times New Roman"/>
          <w:sz w:val="20"/>
          <w:szCs w:val="20"/>
        </w:rPr>
        <w:t>рием ставок осуществляется в пункте приема ставок.</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xml:space="preserve">Ставки принимаются через должностных лиц организатора азартной игры – кассира обособленного подразделения и/или директора обособленного подразделения. Кассир обособленного подразделения и/или директор обособленного подразделения осуществляют прием ставок в соответствии с настоящими Правилами, правилам посещения игорного заведения </w:t>
      </w:r>
      <w:r w:rsidR="00E64E71">
        <w:rPr>
          <w:rStyle w:val="a6"/>
          <w:rFonts w:ascii="Times New Roman" w:hAnsi="Times New Roman" w:cs="Times New Roman"/>
          <w:sz w:val="20"/>
          <w:szCs w:val="20"/>
        </w:rPr>
        <w:t>тотализатора</w:t>
      </w:r>
      <w:r w:rsidRPr="00E93C57">
        <w:rPr>
          <w:rStyle w:val="a6"/>
          <w:rFonts w:ascii="Times New Roman" w:hAnsi="Times New Roman" w:cs="Times New Roman"/>
          <w:sz w:val="20"/>
          <w:szCs w:val="20"/>
        </w:rPr>
        <w:t xml:space="preserve"> общества с ограниченной ответственностью «Леон», должностными инструкциями кассира обособленного подразделения и директора обособленного подразделения соответственно. Директор обособленного подразделения и кассир обособленного подразделения несут полную материальную, административную ответственность за несоблюдение требований, содержащихся в настоящих </w:t>
      </w:r>
      <w:r w:rsidR="004F25D4">
        <w:rPr>
          <w:rStyle w:val="a6"/>
          <w:rFonts w:ascii="Times New Roman" w:hAnsi="Times New Roman" w:cs="Times New Roman"/>
          <w:sz w:val="20"/>
          <w:szCs w:val="20"/>
        </w:rPr>
        <w:t>П</w:t>
      </w:r>
      <w:r w:rsidRPr="00E93C57">
        <w:rPr>
          <w:rStyle w:val="a6"/>
          <w:rFonts w:ascii="Times New Roman" w:hAnsi="Times New Roman" w:cs="Times New Roman"/>
          <w:sz w:val="20"/>
          <w:szCs w:val="20"/>
        </w:rPr>
        <w:t xml:space="preserve">равилах, правилах посещения игорного заведения </w:t>
      </w:r>
      <w:r w:rsidR="00E64E71">
        <w:rPr>
          <w:rStyle w:val="a6"/>
          <w:rFonts w:ascii="Times New Roman" w:hAnsi="Times New Roman" w:cs="Times New Roman"/>
          <w:sz w:val="20"/>
          <w:szCs w:val="20"/>
        </w:rPr>
        <w:t>тотализатора</w:t>
      </w:r>
      <w:r w:rsidRPr="00E93C57">
        <w:rPr>
          <w:rStyle w:val="a6"/>
          <w:rFonts w:ascii="Times New Roman" w:hAnsi="Times New Roman" w:cs="Times New Roman"/>
          <w:sz w:val="20"/>
          <w:szCs w:val="20"/>
        </w:rPr>
        <w:t xml:space="preserve"> общества с ограниченной ответственностью «Леон», должностных инструкциях кассира обособленного подразделения и директора обособленного подразделения соответственно, а также положения о порядке ведения кассовых операций обособленными подразделениями общества с ограниченной ответственностью «Леон», применение контрольно-кассовой технике при осуществлении денежных расчетов за оказание услуг по организации и проведению азартных игр.</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xml:space="preserve">3.4. Организатор азартной игры имеет право не принимать ставки в случаях, предусмотренных действующим законодательством РФ, настоящими Правилами, правилами посещения игорного заведения </w:t>
      </w:r>
      <w:r w:rsidR="00B04C78">
        <w:rPr>
          <w:rStyle w:val="a6"/>
          <w:rFonts w:ascii="Times New Roman" w:hAnsi="Times New Roman" w:cs="Times New Roman"/>
          <w:sz w:val="20"/>
          <w:szCs w:val="20"/>
        </w:rPr>
        <w:lastRenderedPageBreak/>
        <w:t>тотализатора</w:t>
      </w:r>
      <w:r w:rsidRPr="00E93C57">
        <w:rPr>
          <w:rStyle w:val="a6"/>
          <w:rFonts w:ascii="Times New Roman" w:hAnsi="Times New Roman" w:cs="Times New Roman"/>
          <w:sz w:val="20"/>
          <w:szCs w:val="20"/>
        </w:rPr>
        <w:t xml:space="preserve"> общества с ограниченной ответственностью «Леон», а также на свое усмотрение, без объяснения причин такого решения.</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Организатор азартной игры сохраняет за собой право объявлять пари недействительными и осуществлять по ним выплату как выигрыш с коэффициентом выигрыша равным «1,00</w:t>
      </w:r>
      <w:r w:rsidRPr="00E93C57">
        <w:rPr>
          <w:rStyle w:val="a6"/>
          <w:rFonts w:ascii="Times New Roman" w:hAnsi="Times New Roman" w:cs="Times New Roman"/>
          <w:sz w:val="20"/>
          <w:szCs w:val="20"/>
          <w:lang w:val="it-IT"/>
        </w:rPr>
        <w:t>»</w:t>
      </w:r>
      <w:r w:rsidRPr="00E93C57">
        <w:rPr>
          <w:rStyle w:val="a6"/>
          <w:rFonts w:ascii="Times New Roman" w:hAnsi="Times New Roman" w:cs="Times New Roman"/>
          <w:sz w:val="20"/>
          <w:szCs w:val="20"/>
        </w:rPr>
        <w:t>, или приостановить выплаты до завершения разбирательств, в том числе в судебных органах, в следующих случаях:</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при подозрении на обман или попытку обмана со стороны участника азартных игр;</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при нарушении участником азартных игр настоящих Правил;</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xml:space="preserve">- при нарушении участником азартных игр правил посещения игорного заведения </w:t>
      </w:r>
      <w:r w:rsidR="00B04C78">
        <w:rPr>
          <w:rStyle w:val="a6"/>
          <w:rFonts w:ascii="Times New Roman" w:hAnsi="Times New Roman" w:cs="Times New Roman"/>
          <w:sz w:val="20"/>
          <w:szCs w:val="20"/>
        </w:rPr>
        <w:t>тотализатора</w:t>
      </w:r>
      <w:r w:rsidRPr="00E93C57">
        <w:rPr>
          <w:rStyle w:val="a6"/>
          <w:rFonts w:ascii="Times New Roman" w:hAnsi="Times New Roman" w:cs="Times New Roman"/>
          <w:sz w:val="20"/>
          <w:szCs w:val="20"/>
        </w:rPr>
        <w:t xml:space="preserve"> общества с ограниченной ответственностью «Леон»;</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при подозрении в нечестной игре со стороны участников/организаторов матча. Такими случаями могут быть: договорные матчи, умышленные действия или бездействия спортсменов</w:t>
      </w:r>
      <w:r w:rsidR="00B04C78">
        <w:rPr>
          <w:rStyle w:val="a6"/>
          <w:rFonts w:ascii="Times New Roman" w:hAnsi="Times New Roman" w:cs="Times New Roman"/>
          <w:sz w:val="20"/>
          <w:szCs w:val="20"/>
        </w:rPr>
        <w:t>,</w:t>
      </w:r>
      <w:r w:rsidRPr="00E93C57">
        <w:rPr>
          <w:rStyle w:val="a6"/>
          <w:rFonts w:ascii="Times New Roman" w:hAnsi="Times New Roman" w:cs="Times New Roman"/>
          <w:sz w:val="20"/>
          <w:szCs w:val="20"/>
        </w:rPr>
        <w:t xml:space="preserve"> или судей с целью повлиять на исход/счет матча, дезинформация со стороны организаторов матча и т.п. Для выявления подобных случаев организатор азартных игр оставляет за собой право на проведение расследования, включающего в себя: анализ игровых счетов, с которых были размещены ставки; анализ ставок, групп ставок и исходов, на которые были размещены ставки; направление запроса в официальные спортивные организации, регулирующие соответствующие соревнования.</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xml:space="preserve">- при отступлении от настоящих </w:t>
      </w:r>
      <w:r w:rsidR="004F25D4">
        <w:rPr>
          <w:rStyle w:val="a6"/>
          <w:rFonts w:ascii="Times New Roman" w:hAnsi="Times New Roman" w:cs="Times New Roman"/>
          <w:sz w:val="20"/>
          <w:szCs w:val="20"/>
        </w:rPr>
        <w:t>П</w:t>
      </w:r>
      <w:r w:rsidRPr="00E93C57">
        <w:rPr>
          <w:rStyle w:val="a6"/>
          <w:rFonts w:ascii="Times New Roman" w:hAnsi="Times New Roman" w:cs="Times New Roman"/>
          <w:sz w:val="20"/>
          <w:szCs w:val="20"/>
        </w:rPr>
        <w:t>равил в процессе приема ставок;</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при наличии других обстоятельств, подтверждающих некорректность и (или) недействительность заключенных пари.</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3.5. Пари заключается на основании настоящих Правил и условий линии.</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xml:space="preserve">3.6. Ставка, принятая организатором азартной игры у участника азартных игр, подтверждает, что участник азартных игр знаком с настоящими </w:t>
      </w:r>
      <w:r w:rsidR="00725DDD">
        <w:rPr>
          <w:rStyle w:val="a6"/>
          <w:rFonts w:ascii="Times New Roman" w:hAnsi="Times New Roman" w:cs="Times New Roman"/>
          <w:sz w:val="20"/>
          <w:szCs w:val="20"/>
        </w:rPr>
        <w:t>П</w:t>
      </w:r>
      <w:r w:rsidRPr="00E93C57">
        <w:rPr>
          <w:rStyle w:val="a6"/>
          <w:rFonts w:ascii="Times New Roman" w:hAnsi="Times New Roman" w:cs="Times New Roman"/>
          <w:sz w:val="20"/>
          <w:szCs w:val="20"/>
        </w:rPr>
        <w:t xml:space="preserve">равилами и </w:t>
      </w:r>
      <w:r w:rsidR="00725DDD">
        <w:rPr>
          <w:rStyle w:val="a6"/>
          <w:rFonts w:ascii="Times New Roman" w:hAnsi="Times New Roman" w:cs="Times New Roman"/>
          <w:sz w:val="20"/>
          <w:szCs w:val="20"/>
        </w:rPr>
        <w:t>условиями</w:t>
      </w:r>
      <w:r w:rsidRPr="00E93C57">
        <w:rPr>
          <w:rStyle w:val="a6"/>
          <w:rFonts w:ascii="Times New Roman" w:hAnsi="Times New Roman" w:cs="Times New Roman"/>
          <w:sz w:val="20"/>
          <w:szCs w:val="20"/>
        </w:rPr>
        <w:t xml:space="preserve"> линии, с ними согласен и заключил пари на условиях настоящих Правил и условий линии.</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3.7. При заключении пари участник</w:t>
      </w:r>
      <w:r w:rsidR="00EF5950">
        <w:rPr>
          <w:rStyle w:val="a6"/>
          <w:rFonts w:ascii="Times New Roman" w:hAnsi="Times New Roman" w:cs="Times New Roman"/>
          <w:sz w:val="20"/>
          <w:szCs w:val="20"/>
        </w:rPr>
        <w:t>и</w:t>
      </w:r>
      <w:r w:rsidRPr="00E93C57">
        <w:rPr>
          <w:rStyle w:val="a6"/>
          <w:rFonts w:ascii="Times New Roman" w:hAnsi="Times New Roman" w:cs="Times New Roman"/>
          <w:sz w:val="20"/>
          <w:szCs w:val="20"/>
        </w:rPr>
        <w:t xml:space="preserve"> азартных игр самостоятельно определя</w:t>
      </w:r>
      <w:r w:rsidR="00EF5950">
        <w:rPr>
          <w:rStyle w:val="a6"/>
          <w:rFonts w:ascii="Times New Roman" w:hAnsi="Times New Roman" w:cs="Times New Roman"/>
          <w:sz w:val="20"/>
          <w:szCs w:val="20"/>
        </w:rPr>
        <w:t>ют</w:t>
      </w:r>
      <w:r w:rsidRPr="00E93C57">
        <w:rPr>
          <w:rStyle w:val="a6"/>
          <w:rFonts w:ascii="Times New Roman" w:hAnsi="Times New Roman" w:cs="Times New Roman"/>
          <w:sz w:val="20"/>
          <w:szCs w:val="20"/>
        </w:rPr>
        <w:t xml:space="preserve"> линию, вид пари, события, предполагаемый исход событий, размер ставки.</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xml:space="preserve">3.8. Информация о заключенных пари участником азартных игр с организатором азартной игры хранится в процессинговом центре </w:t>
      </w:r>
      <w:r w:rsidR="00EF5950">
        <w:rPr>
          <w:rStyle w:val="a6"/>
          <w:rFonts w:ascii="Times New Roman" w:hAnsi="Times New Roman" w:cs="Times New Roman"/>
          <w:sz w:val="20"/>
          <w:szCs w:val="20"/>
        </w:rPr>
        <w:t xml:space="preserve">интерактивных ставок </w:t>
      </w:r>
      <w:r w:rsidRPr="00E93C57">
        <w:rPr>
          <w:rStyle w:val="a6"/>
          <w:rFonts w:ascii="Times New Roman" w:hAnsi="Times New Roman" w:cs="Times New Roman"/>
          <w:sz w:val="20"/>
          <w:szCs w:val="20"/>
        </w:rPr>
        <w:t>организатора азартной игры и может подтверждаться талоном или иным документом по запросу участника азартных игр.</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3.9. Претензии участника азартных игр к организатору азартной игры по заключенным пари с выдачей талона, принимаются организатором азартной игры непосредственно при выдаче талона участнику азартных игр.</w:t>
      </w:r>
    </w:p>
    <w:p w:rsidR="00277EDF" w:rsidRPr="00E93C57" w:rsidRDefault="0064793A" w:rsidP="00E93C57">
      <w:pPr>
        <w:pStyle w:val="Body"/>
        <w:tabs>
          <w:tab w:val="left" w:pos="0"/>
        </w:tabs>
        <w:spacing w:line="240" w:lineRule="auto"/>
        <w:rPr>
          <w:rStyle w:val="a6"/>
          <w:rFonts w:ascii="Times New Roman" w:hAnsi="Times New Roman" w:cs="Times New Roman"/>
          <w:sz w:val="20"/>
          <w:szCs w:val="20"/>
        </w:rPr>
      </w:pPr>
      <w:r w:rsidRPr="00E93C57">
        <w:rPr>
          <w:rStyle w:val="a6"/>
          <w:rFonts w:ascii="Times New Roman" w:hAnsi="Times New Roman" w:cs="Times New Roman"/>
          <w:sz w:val="20"/>
          <w:szCs w:val="20"/>
        </w:rPr>
        <w:t>3.10. Местом заключения пари является место нахождения пункта приема ставок организатора азартной игры.</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3.11. Моментом заключения пари является время принятия организатором азартной игры ставки у участника азартных игр.</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3.12. После заключения пари участник азартных игр не может отказаться от участия в пари либо требовать изменения его условий.</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3.13. Участнику азартных игр запрещается делать ставки на один и тот же исход события, либо на комбинацию одного и того же исхода события, лично или через третьих лиц, в одном или разных пунктах приема ставок организатора азартной игры, при котором сумма сделанных ставок превышает максимальное значение ставки, установленной для одного исхода события на которое заключено пари.</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xml:space="preserve">В случае принятия таких ставок организатор азартной игры оставляет за собой право провести расследование, предметом которого будет являться выявления факта обмана организатора азартной игры, а также оставляет за собой право, в случае выявления обмана, </w:t>
      </w:r>
      <w:r w:rsidRPr="00E93C57">
        <w:rPr>
          <w:rStyle w:val="a6"/>
          <w:rFonts w:ascii="Times New Roman" w:hAnsi="Times New Roman" w:cs="Times New Roman"/>
          <w:sz w:val="20"/>
          <w:szCs w:val="20"/>
          <w:lang w:val="it-IT"/>
        </w:rPr>
        <w:t>аннулировать все повторные ставки, кроме первой</w:t>
      </w:r>
      <w:r w:rsidRPr="00E93C57">
        <w:rPr>
          <w:rStyle w:val="a6"/>
          <w:rFonts w:ascii="Times New Roman" w:hAnsi="Times New Roman" w:cs="Times New Roman"/>
          <w:sz w:val="20"/>
          <w:szCs w:val="20"/>
        </w:rPr>
        <w:t>.</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3.14. Условия линии могут изменяться организатором азартной игры после любой ставки, при этом условия ранее заключенных пари остаются неизменными, ставки возврату не подлежат.</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xml:space="preserve">3.15. Дата и время события, указываемые в линии, носят информативный характер и обозначают предельный срок для размещения ставок, который может совпадать с датой и временем начала события. Пари считаются действительными, если они сделаны до предельного срока размещения ставок, за исключением </w:t>
      </w:r>
      <w:r w:rsidR="00E96C57">
        <w:rPr>
          <w:rStyle w:val="a6"/>
          <w:rFonts w:ascii="Times New Roman" w:hAnsi="Times New Roman" w:cs="Times New Roman"/>
          <w:sz w:val="20"/>
          <w:szCs w:val="20"/>
        </w:rPr>
        <w:t xml:space="preserve">видов </w:t>
      </w:r>
      <w:r w:rsidRPr="00E93C57">
        <w:rPr>
          <w:rStyle w:val="a6"/>
          <w:rFonts w:ascii="Times New Roman" w:hAnsi="Times New Roman" w:cs="Times New Roman"/>
          <w:sz w:val="20"/>
          <w:szCs w:val="20"/>
        </w:rPr>
        <w:t>пари</w:t>
      </w:r>
      <w:r w:rsidR="00E96C57">
        <w:rPr>
          <w:rStyle w:val="a6"/>
          <w:rFonts w:ascii="Times New Roman" w:hAnsi="Times New Roman" w:cs="Times New Roman"/>
          <w:sz w:val="20"/>
          <w:szCs w:val="20"/>
        </w:rPr>
        <w:t>, указанных в настоящих Правилах</w:t>
      </w:r>
      <w:r w:rsidRPr="00E93C57">
        <w:rPr>
          <w:rStyle w:val="a6"/>
          <w:rFonts w:ascii="Times New Roman" w:hAnsi="Times New Roman" w:cs="Times New Roman"/>
          <w:sz w:val="20"/>
          <w:szCs w:val="20"/>
        </w:rPr>
        <w:t>. Пари считаются недействительными (в этих случаях выплата по ним производится как выигрыш с коэффициентом выигрыша равным «1,00</w:t>
      </w:r>
      <w:r w:rsidRPr="00E93C57">
        <w:rPr>
          <w:rStyle w:val="a6"/>
          <w:rFonts w:ascii="Times New Roman" w:hAnsi="Times New Roman" w:cs="Times New Roman"/>
          <w:sz w:val="20"/>
          <w:szCs w:val="20"/>
          <w:lang w:val="it-IT"/>
        </w:rPr>
        <w:t>»</w:t>
      </w:r>
      <w:r w:rsidRPr="00E93C57">
        <w:rPr>
          <w:rStyle w:val="a6"/>
          <w:rFonts w:ascii="Times New Roman" w:hAnsi="Times New Roman" w:cs="Times New Roman"/>
          <w:sz w:val="20"/>
          <w:szCs w:val="20"/>
        </w:rPr>
        <w:t>), если они в любом случае заключены после фактического начала событий.</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Организатор азартной игры не несет ответственности за несоответствие даты и времени, указанных в линии, фактическим дате и времени начала события.</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Фактические дата и время начала события определяются на основании сообщений организации, ответственной за проведение данного события, а также ресурсов, которые обозначены организатором азартной игры в качестве источников информации.</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3.16. Организатор азартной игры не несет ответственности за правильность, полноту или своевременность информации, предоставляемой от используемых источников.</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3.17. Перевод с иностранных языков названий команд, фамилий участников событий, мест проведения событий, исходов и т.д., осуществляется исключительно для удобства участников азартных игр. Организатор азартной игры не несет ответственность и не принимает претензии относительно корректности перевода. Неточность в переводе или отсутствие перевода не является основанием для признания пари недействительными и выплате по ним как выигрыш с коэффициентом выигрыша равным «1,00</w:t>
      </w:r>
      <w:r w:rsidRPr="00E93C57">
        <w:rPr>
          <w:rStyle w:val="a6"/>
          <w:rFonts w:ascii="Times New Roman" w:hAnsi="Times New Roman" w:cs="Times New Roman"/>
          <w:sz w:val="20"/>
          <w:szCs w:val="20"/>
          <w:lang w:val="it-IT"/>
        </w:rPr>
        <w:t>»</w:t>
      </w:r>
      <w:r w:rsidRPr="00E93C57">
        <w:rPr>
          <w:rStyle w:val="a6"/>
          <w:rFonts w:ascii="Times New Roman" w:hAnsi="Times New Roman" w:cs="Times New Roman"/>
          <w:sz w:val="20"/>
          <w:szCs w:val="20"/>
        </w:rPr>
        <w:t>.</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xml:space="preserve">3.18. В командных соревнованиях могут употребляться понятия «хозяева» или «домашние команды» (принимающие команды) </w:t>
      </w:r>
      <w:r w:rsidRPr="00E93C57">
        <w:rPr>
          <w:rStyle w:val="a6"/>
          <w:rFonts w:ascii="Times New Roman" w:hAnsi="Times New Roman" w:cs="Times New Roman"/>
          <w:sz w:val="20"/>
          <w:szCs w:val="20"/>
          <w:lang w:val="it-IT"/>
        </w:rPr>
        <w:t xml:space="preserve">и «гости» </w:t>
      </w:r>
      <w:r w:rsidRPr="00E93C57">
        <w:rPr>
          <w:rStyle w:val="a6"/>
          <w:rFonts w:ascii="Times New Roman" w:hAnsi="Times New Roman" w:cs="Times New Roman"/>
          <w:sz w:val="20"/>
          <w:szCs w:val="20"/>
        </w:rPr>
        <w:t>(гостевые команды), которые в спортивной линии обозначаются “хозяева” - 1 команда, “гости” - 2 команда, за исключением следующих случаев:</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турниры проводятся в одном городе (в международных соревнованиях — стране);</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событие является финалом какого-либо кубкового соревнования и состоит из одного матча (встречи);</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соревнование проводится на нейтральном поле.</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3.19. В линии участники соревнований - хозяева стоят на 1-м месте (обозначаются символом «1</w:t>
      </w:r>
      <w:r w:rsidRPr="00E93C57">
        <w:rPr>
          <w:rStyle w:val="a6"/>
          <w:rFonts w:ascii="Times New Roman" w:hAnsi="Times New Roman" w:cs="Times New Roman"/>
          <w:sz w:val="20"/>
          <w:szCs w:val="20"/>
          <w:lang w:val="it-IT"/>
        </w:rPr>
        <w:t>»</w:t>
      </w:r>
      <w:r w:rsidRPr="00E93C57">
        <w:rPr>
          <w:rStyle w:val="a6"/>
          <w:rFonts w:ascii="Times New Roman" w:hAnsi="Times New Roman" w:cs="Times New Roman"/>
          <w:sz w:val="20"/>
          <w:szCs w:val="20"/>
        </w:rPr>
        <w:t>), участники соревнований - гости стоят на 2-м месте (обозначаются символом «2</w:t>
      </w:r>
      <w:r w:rsidRPr="00E93C57">
        <w:rPr>
          <w:rStyle w:val="a6"/>
          <w:rFonts w:ascii="Times New Roman" w:hAnsi="Times New Roman" w:cs="Times New Roman"/>
          <w:sz w:val="20"/>
          <w:szCs w:val="20"/>
          <w:lang w:val="it-IT"/>
        </w:rPr>
        <w:t>»</w:t>
      </w:r>
      <w:r w:rsidRPr="00E93C57">
        <w:rPr>
          <w:rStyle w:val="a6"/>
          <w:rFonts w:ascii="Times New Roman" w:hAnsi="Times New Roman" w:cs="Times New Roman"/>
          <w:sz w:val="20"/>
          <w:szCs w:val="20"/>
        </w:rPr>
        <w:t>). В остальных случаях нумерация участников соревнований в линии условная, данные о месте проведения носят информативный характер.</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3.20. В случае изменения формата проводимого соревнования относительно первоначального регламента организатор азартной игры оставляет за собой право отменить ставки на все пари этого события (т.е. выплатить по ним выигрыш с коэффициентом выигрыша равным «1,00</w:t>
      </w:r>
      <w:r w:rsidRPr="00E93C57">
        <w:rPr>
          <w:rStyle w:val="a6"/>
          <w:rFonts w:ascii="Times New Roman" w:hAnsi="Times New Roman" w:cs="Times New Roman"/>
          <w:sz w:val="20"/>
          <w:szCs w:val="20"/>
          <w:lang w:val="it-IT"/>
        </w:rPr>
        <w:t>»</w:t>
      </w:r>
      <w:r w:rsidRPr="00E93C57">
        <w:rPr>
          <w:rStyle w:val="a6"/>
          <w:rFonts w:ascii="Times New Roman" w:hAnsi="Times New Roman" w:cs="Times New Roman"/>
          <w:sz w:val="20"/>
          <w:szCs w:val="20"/>
        </w:rPr>
        <w:t>.)</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3.2</w:t>
      </w:r>
      <w:r w:rsidR="00EF5950">
        <w:rPr>
          <w:rStyle w:val="a6"/>
          <w:rFonts w:ascii="Times New Roman" w:hAnsi="Times New Roman" w:cs="Times New Roman"/>
          <w:sz w:val="20"/>
          <w:szCs w:val="20"/>
        </w:rPr>
        <w:t>1</w:t>
      </w:r>
      <w:r w:rsidRPr="00E93C57">
        <w:rPr>
          <w:rStyle w:val="a6"/>
          <w:rFonts w:ascii="Times New Roman" w:hAnsi="Times New Roman" w:cs="Times New Roman"/>
          <w:sz w:val="20"/>
          <w:szCs w:val="20"/>
        </w:rPr>
        <w:t>. В случае, если при приеме ставок организатором азартной игры были обнаружены ошибки персонала, программные или аппаратные ошибки и сбои, организатор азартной игры оставляет за собой право исправлять подобные ошибки.</w:t>
      </w:r>
    </w:p>
    <w:p w:rsidR="009F095A" w:rsidRPr="00E93C57" w:rsidRDefault="0064793A" w:rsidP="00E93C57">
      <w:pPr>
        <w:pStyle w:val="Body"/>
        <w:tabs>
          <w:tab w:val="left" w:pos="0"/>
        </w:tabs>
        <w:spacing w:line="240" w:lineRule="auto"/>
        <w:rPr>
          <w:rStyle w:val="a6"/>
          <w:rFonts w:ascii="Times New Roman" w:hAnsi="Times New Roman" w:cs="Times New Roman"/>
          <w:sz w:val="20"/>
          <w:szCs w:val="20"/>
        </w:rPr>
      </w:pPr>
      <w:r w:rsidRPr="00E93C57">
        <w:rPr>
          <w:rStyle w:val="a6"/>
          <w:rFonts w:ascii="Times New Roman" w:hAnsi="Times New Roman" w:cs="Times New Roman"/>
          <w:sz w:val="20"/>
          <w:szCs w:val="20"/>
        </w:rPr>
        <w:t>3.23. Размещая ставку, участник азартной игры соглашается, что он понимает условия пари, на исход которого делается ставка</w:t>
      </w:r>
      <w:r w:rsidR="00EF5950">
        <w:rPr>
          <w:rStyle w:val="a6"/>
          <w:rFonts w:ascii="Times New Roman" w:hAnsi="Times New Roman" w:cs="Times New Roman"/>
          <w:sz w:val="20"/>
          <w:szCs w:val="20"/>
        </w:rPr>
        <w:t xml:space="preserve">. </w:t>
      </w:r>
      <w:r w:rsidRPr="00E93C57">
        <w:rPr>
          <w:rStyle w:val="a6"/>
          <w:rFonts w:ascii="Times New Roman" w:hAnsi="Times New Roman" w:cs="Times New Roman"/>
          <w:sz w:val="20"/>
          <w:szCs w:val="20"/>
        </w:rPr>
        <w:t>Отсутствие описания какого-либо вида пари не является основанием для отмены ставки. В случае, если участник азартной игры не понимает или хочет уточнить условия какого-либо вида пари, ему необходимо обратиться за разъяснениями к</w:t>
      </w:r>
      <w:r w:rsidR="00EF5950">
        <w:rPr>
          <w:rStyle w:val="a6"/>
          <w:rFonts w:ascii="Times New Roman" w:hAnsi="Times New Roman" w:cs="Times New Roman"/>
          <w:sz w:val="20"/>
          <w:szCs w:val="20"/>
        </w:rPr>
        <w:t xml:space="preserve"> сотрудникам игорного заведения</w:t>
      </w:r>
      <w:r w:rsidRPr="00E93C57">
        <w:rPr>
          <w:rStyle w:val="a6"/>
          <w:rFonts w:ascii="Times New Roman" w:hAnsi="Times New Roman" w:cs="Times New Roman"/>
          <w:sz w:val="20"/>
          <w:szCs w:val="20"/>
        </w:rPr>
        <w:t>.</w:t>
      </w:r>
    </w:p>
    <w:p w:rsidR="00277EDF" w:rsidRPr="00E93C57" w:rsidRDefault="00277EDF" w:rsidP="00E93C57">
      <w:pPr>
        <w:pStyle w:val="Body"/>
        <w:tabs>
          <w:tab w:val="left" w:pos="0"/>
        </w:tabs>
        <w:spacing w:line="240" w:lineRule="auto"/>
        <w:rPr>
          <w:rStyle w:val="a6"/>
          <w:rFonts w:ascii="Times New Roman" w:eastAsia="Times New Roman" w:hAnsi="Times New Roman" w:cs="Times New Roman"/>
          <w:b/>
          <w:bCs/>
          <w:sz w:val="20"/>
          <w:szCs w:val="20"/>
        </w:rPr>
      </w:pPr>
    </w:p>
    <w:p w:rsidR="009F095A" w:rsidRPr="00E93C57" w:rsidRDefault="0064793A" w:rsidP="00E93C57">
      <w:pPr>
        <w:pStyle w:val="Body"/>
        <w:tabs>
          <w:tab w:val="left" w:pos="0"/>
        </w:tabs>
        <w:spacing w:line="240" w:lineRule="auto"/>
        <w:rPr>
          <w:rStyle w:val="a6"/>
          <w:rFonts w:ascii="Times New Roman" w:hAnsi="Times New Roman" w:cs="Times New Roman"/>
          <w:b/>
          <w:bCs/>
          <w:sz w:val="20"/>
          <w:szCs w:val="20"/>
        </w:rPr>
      </w:pPr>
      <w:r w:rsidRPr="00E93C57">
        <w:rPr>
          <w:rStyle w:val="a6"/>
          <w:rFonts w:ascii="Times New Roman" w:hAnsi="Times New Roman" w:cs="Times New Roman"/>
          <w:b/>
          <w:bCs/>
          <w:sz w:val="20"/>
          <w:szCs w:val="20"/>
        </w:rPr>
        <w:t>4. Ограничения при заключении пари.</w:t>
      </w:r>
    </w:p>
    <w:p w:rsidR="00277EDF" w:rsidRPr="00E93C57" w:rsidRDefault="00277EDF" w:rsidP="00E93C57">
      <w:pPr>
        <w:pStyle w:val="Body"/>
        <w:tabs>
          <w:tab w:val="left" w:pos="0"/>
        </w:tabs>
        <w:spacing w:line="240" w:lineRule="auto"/>
        <w:rPr>
          <w:rStyle w:val="a6"/>
          <w:rFonts w:ascii="Times New Roman" w:eastAsia="Times New Roman" w:hAnsi="Times New Roman" w:cs="Times New Roman"/>
          <w:sz w:val="20"/>
          <w:szCs w:val="20"/>
        </w:rPr>
      </w:pP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4.1. Минимальная и максимальная ставка на событие зависит от вида события и определяется организатором азартной игры. Размер минимальной и максимальной ставки подлежит изменению организатором азартной игры в одностороннем порядке.</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4.</w:t>
      </w:r>
      <w:r w:rsidR="00EF5950">
        <w:rPr>
          <w:rStyle w:val="a6"/>
          <w:rFonts w:ascii="Times New Roman" w:hAnsi="Times New Roman" w:cs="Times New Roman"/>
          <w:sz w:val="20"/>
          <w:szCs w:val="20"/>
        </w:rPr>
        <w:t>2</w:t>
      </w:r>
      <w:r w:rsidRPr="00E93C57">
        <w:rPr>
          <w:rStyle w:val="a6"/>
          <w:rFonts w:ascii="Times New Roman" w:hAnsi="Times New Roman" w:cs="Times New Roman"/>
          <w:sz w:val="20"/>
          <w:szCs w:val="20"/>
        </w:rPr>
        <w:t>. Максимальная ставка на событие указывается в линии.</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4.</w:t>
      </w:r>
      <w:r w:rsidR="00EF5950">
        <w:rPr>
          <w:rStyle w:val="a6"/>
          <w:rFonts w:ascii="Times New Roman" w:hAnsi="Times New Roman" w:cs="Times New Roman"/>
          <w:sz w:val="20"/>
          <w:szCs w:val="20"/>
        </w:rPr>
        <w:t>3</w:t>
      </w:r>
      <w:r w:rsidRPr="00E93C57">
        <w:rPr>
          <w:rStyle w:val="a6"/>
          <w:rFonts w:ascii="Times New Roman" w:hAnsi="Times New Roman" w:cs="Times New Roman"/>
          <w:sz w:val="20"/>
          <w:szCs w:val="20"/>
        </w:rPr>
        <w:t>. Организатор азартной игры устанавливает минимальный размер ставки на основании приказа, который доводится до сведения посетителей пункта приема ставок в доступном для посетителей в пункте приема ставок месте.</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4.</w:t>
      </w:r>
      <w:r w:rsidR="00EF5950">
        <w:rPr>
          <w:rStyle w:val="a6"/>
          <w:rFonts w:ascii="Times New Roman" w:hAnsi="Times New Roman" w:cs="Times New Roman"/>
          <w:sz w:val="20"/>
          <w:szCs w:val="20"/>
        </w:rPr>
        <w:t>4</w:t>
      </w:r>
      <w:r w:rsidRPr="00E93C57">
        <w:rPr>
          <w:rStyle w:val="a6"/>
          <w:rFonts w:ascii="Times New Roman" w:hAnsi="Times New Roman" w:cs="Times New Roman"/>
          <w:sz w:val="20"/>
          <w:szCs w:val="20"/>
        </w:rPr>
        <w:t>. Организатор азартной игры оставляет за собой право ограничивать сумму минимальной и максимальной ставки для каждого отдельно взятого участника азартной игры на свое усмотрение без объяснения причин такого решения.</w:t>
      </w:r>
    </w:p>
    <w:p w:rsidR="009F095A" w:rsidRPr="00E93C57" w:rsidRDefault="0064793A" w:rsidP="00E93C57">
      <w:pPr>
        <w:pStyle w:val="Body"/>
        <w:tabs>
          <w:tab w:val="left" w:pos="0"/>
        </w:tabs>
        <w:spacing w:line="240" w:lineRule="auto"/>
        <w:rPr>
          <w:rStyle w:val="a6"/>
          <w:rFonts w:ascii="Times New Roman" w:hAnsi="Times New Roman" w:cs="Times New Roman"/>
          <w:sz w:val="20"/>
          <w:szCs w:val="20"/>
        </w:rPr>
      </w:pPr>
      <w:r w:rsidRPr="00E93C57">
        <w:rPr>
          <w:rStyle w:val="a6"/>
          <w:rFonts w:ascii="Times New Roman" w:hAnsi="Times New Roman" w:cs="Times New Roman"/>
          <w:sz w:val="20"/>
          <w:szCs w:val="20"/>
        </w:rPr>
        <w:t>4.</w:t>
      </w:r>
      <w:r w:rsidR="00EF5950">
        <w:rPr>
          <w:rStyle w:val="a6"/>
          <w:rFonts w:ascii="Times New Roman" w:hAnsi="Times New Roman" w:cs="Times New Roman"/>
          <w:sz w:val="20"/>
          <w:szCs w:val="20"/>
        </w:rPr>
        <w:t>5</w:t>
      </w:r>
      <w:r w:rsidRPr="00E93C57">
        <w:rPr>
          <w:rStyle w:val="a6"/>
          <w:rFonts w:ascii="Times New Roman" w:hAnsi="Times New Roman" w:cs="Times New Roman"/>
          <w:sz w:val="20"/>
          <w:szCs w:val="20"/>
        </w:rPr>
        <w:t>. Все ограничения, указанные в настоящих Правилах, могут быть изменены в любой момент организатором азартной игры, как по соревнованиям, так и индивидуально для каждого участника азартных игр. Расчет по ставкам, принятым до внесения таких изменений, п</w:t>
      </w:r>
      <w:r w:rsidR="00EF5950">
        <w:rPr>
          <w:rStyle w:val="a6"/>
          <w:rFonts w:ascii="Times New Roman" w:hAnsi="Times New Roman" w:cs="Times New Roman"/>
          <w:sz w:val="20"/>
          <w:szCs w:val="20"/>
        </w:rPr>
        <w:t>роизводится на прежних условиях</w:t>
      </w:r>
      <w:r w:rsidRPr="00E93C57">
        <w:rPr>
          <w:rStyle w:val="a6"/>
          <w:rFonts w:ascii="Times New Roman" w:hAnsi="Times New Roman" w:cs="Times New Roman"/>
          <w:sz w:val="20"/>
          <w:szCs w:val="20"/>
        </w:rPr>
        <w:t>.</w:t>
      </w:r>
    </w:p>
    <w:p w:rsidR="00277EDF" w:rsidRPr="00E93C57" w:rsidRDefault="00277EDF" w:rsidP="00E93C57">
      <w:pPr>
        <w:pStyle w:val="Body"/>
        <w:tabs>
          <w:tab w:val="left" w:pos="0"/>
        </w:tabs>
        <w:spacing w:line="240" w:lineRule="auto"/>
        <w:rPr>
          <w:rStyle w:val="a6"/>
          <w:rFonts w:ascii="Times New Roman" w:eastAsia="Times New Roman" w:hAnsi="Times New Roman" w:cs="Times New Roman"/>
          <w:b/>
          <w:bCs/>
          <w:sz w:val="20"/>
          <w:szCs w:val="20"/>
        </w:rPr>
      </w:pPr>
    </w:p>
    <w:p w:rsidR="009F095A" w:rsidRPr="00E93C57" w:rsidRDefault="0064793A" w:rsidP="00E93C57">
      <w:pPr>
        <w:pStyle w:val="Body"/>
        <w:tabs>
          <w:tab w:val="left" w:pos="0"/>
        </w:tabs>
        <w:spacing w:line="240" w:lineRule="auto"/>
        <w:rPr>
          <w:rFonts w:ascii="Times New Roman" w:hAnsi="Times New Roman" w:cs="Times New Roman"/>
          <w:sz w:val="20"/>
          <w:szCs w:val="20"/>
        </w:rPr>
      </w:pPr>
      <w:r w:rsidRPr="00E93C57">
        <w:rPr>
          <w:rStyle w:val="a6"/>
          <w:rFonts w:ascii="Times New Roman" w:hAnsi="Times New Roman" w:cs="Times New Roman"/>
          <w:b/>
          <w:bCs/>
          <w:sz w:val="20"/>
          <w:szCs w:val="20"/>
        </w:rPr>
        <w:t>5. Выплаты выигрышей.</w:t>
      </w:r>
    </w:p>
    <w:p w:rsidR="009F095A" w:rsidRPr="00E93C57" w:rsidRDefault="009F095A" w:rsidP="00E93C57">
      <w:pPr>
        <w:pStyle w:val="Body"/>
        <w:tabs>
          <w:tab w:val="left" w:pos="0"/>
        </w:tabs>
        <w:spacing w:line="240" w:lineRule="auto"/>
        <w:rPr>
          <w:rFonts w:ascii="Times New Roman" w:hAnsi="Times New Roman" w:cs="Times New Roman"/>
          <w:sz w:val="20"/>
          <w:szCs w:val="20"/>
        </w:rPr>
      </w:pP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5.1. Организатор азартной игры объявляет результаты событий на основании официальных протоколов или других достоверных источников информации. Расчет ставок осуществляется в течение 20 минут после фактического окончания события, но не позднее 24 часов в случае форс-мажорных обстоятельств. При возникновении спорных ситуаций, при несовпадении результатов, размещенных различными источниками, при их очевидных ошибках окончательное решение об определении результатов для расчета выплат принимает организатор азартных игр на основании ре</w:t>
      </w:r>
      <w:r w:rsidR="00DB65A7">
        <w:rPr>
          <w:rStyle w:val="a6"/>
          <w:rFonts w:ascii="Times New Roman" w:hAnsi="Times New Roman" w:cs="Times New Roman"/>
          <w:sz w:val="20"/>
          <w:szCs w:val="20"/>
        </w:rPr>
        <w:t>зультатов официальных источников</w:t>
      </w:r>
      <w:r w:rsidRPr="00E93C57">
        <w:rPr>
          <w:rStyle w:val="a6"/>
          <w:rFonts w:ascii="Times New Roman" w:hAnsi="Times New Roman" w:cs="Times New Roman"/>
          <w:sz w:val="20"/>
          <w:szCs w:val="20"/>
        </w:rPr>
        <w:t>.</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5.2. Если событие не состоялось либо было прервано, организатор азартной игры имеет право:</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-объявить об отложении начала события, но не более чем на 48 часов со времени, указанного в талоне;</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-объявить о прекращении обязательств по заключенному пари и осуществить выплату по нему как выигрыш с коэффициентом выигрыша равным «1,00</w:t>
      </w:r>
      <w:r w:rsidRPr="00E93C57">
        <w:rPr>
          <w:rStyle w:val="a6"/>
          <w:rFonts w:ascii="Times New Roman" w:hAnsi="Times New Roman" w:cs="Times New Roman"/>
          <w:sz w:val="20"/>
          <w:szCs w:val="20"/>
          <w:lang w:val="it-IT"/>
        </w:rPr>
        <w:t>»</w:t>
      </w:r>
      <w:r w:rsidRPr="00E93C57">
        <w:rPr>
          <w:rStyle w:val="a6"/>
          <w:rFonts w:ascii="Times New Roman" w:hAnsi="Times New Roman" w:cs="Times New Roman"/>
          <w:sz w:val="20"/>
          <w:szCs w:val="20"/>
        </w:rPr>
        <w:t>.</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5.3. В случае переноса командного соревнования на поле команды-соперницы (в международных соревнованиях только при переносе матча в другую страну) данное событие исключается, обязательства по заключенным на это событие одиночным пари прекращаются, выплата по ним производится как выигрыш с коэффициентом выигрыша равным «1,00</w:t>
      </w:r>
      <w:r w:rsidRPr="00E93C57">
        <w:rPr>
          <w:rStyle w:val="a6"/>
          <w:rFonts w:ascii="Times New Roman" w:hAnsi="Times New Roman" w:cs="Times New Roman"/>
          <w:sz w:val="20"/>
          <w:szCs w:val="20"/>
          <w:lang w:val="it-IT"/>
        </w:rPr>
        <w:t>»</w:t>
      </w:r>
      <w:r w:rsidRPr="00E93C57">
        <w:rPr>
          <w:rStyle w:val="a6"/>
          <w:rFonts w:ascii="Times New Roman" w:hAnsi="Times New Roman" w:cs="Times New Roman"/>
          <w:sz w:val="20"/>
          <w:szCs w:val="20"/>
        </w:rPr>
        <w:t>. В случае участия в командных соревнованиях команд из одного города заключенные пари являются действительными независимо от изменения места проведения соревнования. В случае переноса командных соревнований на нейтральное поле пари сохраняются.</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5.4. В случаях:</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совершения работниками организатора азартной игры ошибок и опечаток при формировании сведений и отражении некорректных сведений в линии, в том числе обнаруженных после завершения события;</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возникновения программных сбоев и других случаях отражения некорректных сведений в линии;</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выявления недобросовестных действий со стороны участников азартных игр и работников организатора азартной игры, связанных с нарушением настоящих Правил,</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организатор азартной игры в одностороннем порядке объявляет пари, заключенные при таких условиях, недействительными и производит выплату по ним как выигрыш с коэффициентом выигрыша равным «1,00</w:t>
      </w:r>
      <w:r w:rsidRPr="00E93C57">
        <w:rPr>
          <w:rStyle w:val="a6"/>
          <w:rFonts w:ascii="Times New Roman" w:hAnsi="Times New Roman" w:cs="Times New Roman"/>
          <w:sz w:val="20"/>
          <w:szCs w:val="20"/>
          <w:lang w:val="it-IT"/>
        </w:rPr>
        <w:t>»</w:t>
      </w:r>
      <w:r w:rsidRPr="00E93C57">
        <w:rPr>
          <w:rStyle w:val="a6"/>
          <w:rFonts w:ascii="Times New Roman" w:hAnsi="Times New Roman" w:cs="Times New Roman"/>
          <w:sz w:val="20"/>
          <w:szCs w:val="20"/>
        </w:rPr>
        <w:t>.</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Организатор азартной игры всегда объявляет пари недействительными и производит выплату по ним как выигрыш с коэффициентом выигрыша равным «1,00» в следующих случаях:</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в случае неявки одной из сторон, принимающих участие в событии, на которое было заключено пари</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в случае, если одной из сторон засчитано техническое поражение, все ставки отменяются (выплачиваются с коэффициентом 1.0)</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5.5. При наступлении результата пари, исход которого был предсказан участником азартных игр, участник азартных игр считается выигравшим пари.</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xml:space="preserve">При требовании участника азартных игр организатор азартной игры выплачивает выигрыш при предъявлении документа, удостоверяющего личность </w:t>
      </w:r>
      <w:r w:rsidR="00DB65A7">
        <w:rPr>
          <w:rStyle w:val="a6"/>
          <w:rFonts w:ascii="Times New Roman" w:hAnsi="Times New Roman" w:cs="Times New Roman"/>
          <w:sz w:val="20"/>
          <w:szCs w:val="20"/>
        </w:rPr>
        <w:t>и</w:t>
      </w:r>
      <w:r w:rsidRPr="00E93C57">
        <w:rPr>
          <w:rStyle w:val="a6"/>
          <w:rFonts w:ascii="Times New Roman" w:hAnsi="Times New Roman" w:cs="Times New Roman"/>
          <w:sz w:val="20"/>
          <w:szCs w:val="20"/>
        </w:rPr>
        <w:t xml:space="preserve"> талона</w:t>
      </w:r>
      <w:r w:rsidR="00DB65A7">
        <w:rPr>
          <w:rStyle w:val="a6"/>
          <w:rFonts w:ascii="Times New Roman" w:hAnsi="Times New Roman" w:cs="Times New Roman"/>
          <w:sz w:val="20"/>
          <w:szCs w:val="20"/>
        </w:rPr>
        <w:t>,</w:t>
      </w:r>
      <w:r w:rsidRPr="00E93C57">
        <w:rPr>
          <w:rStyle w:val="a6"/>
          <w:rFonts w:ascii="Times New Roman" w:hAnsi="Times New Roman" w:cs="Times New Roman"/>
          <w:sz w:val="20"/>
          <w:szCs w:val="20"/>
        </w:rPr>
        <w:t xml:space="preserve"> в случае его оформления.</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5.6. Талон действителен, если он идентичен сведениям, содержащимся у организатора азартной игры.</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xml:space="preserve">5.7. </w:t>
      </w:r>
      <w:r w:rsidR="00DB65A7">
        <w:rPr>
          <w:rStyle w:val="a6"/>
          <w:rFonts w:ascii="Times New Roman" w:hAnsi="Times New Roman" w:cs="Times New Roman"/>
          <w:sz w:val="20"/>
          <w:szCs w:val="20"/>
        </w:rPr>
        <w:t>Т</w:t>
      </w:r>
      <w:r w:rsidRPr="00E93C57">
        <w:rPr>
          <w:rStyle w:val="a6"/>
          <w:rFonts w:ascii="Times New Roman" w:hAnsi="Times New Roman" w:cs="Times New Roman"/>
          <w:sz w:val="20"/>
          <w:szCs w:val="20"/>
        </w:rPr>
        <w:t>алон, предъявленны</w:t>
      </w:r>
      <w:r w:rsidR="00DB65A7">
        <w:rPr>
          <w:rStyle w:val="a6"/>
          <w:rFonts w:ascii="Times New Roman" w:hAnsi="Times New Roman" w:cs="Times New Roman"/>
          <w:sz w:val="20"/>
          <w:szCs w:val="20"/>
        </w:rPr>
        <w:t>й</w:t>
      </w:r>
      <w:r w:rsidRPr="00E93C57">
        <w:rPr>
          <w:rStyle w:val="a6"/>
          <w:rFonts w:ascii="Times New Roman" w:hAnsi="Times New Roman" w:cs="Times New Roman"/>
          <w:sz w:val="20"/>
          <w:szCs w:val="20"/>
        </w:rPr>
        <w:t xml:space="preserve"> в кассу пункта приема ставок организатора азартной игры действител</w:t>
      </w:r>
      <w:r w:rsidR="00DB65A7">
        <w:rPr>
          <w:rStyle w:val="a6"/>
          <w:rFonts w:ascii="Times New Roman" w:hAnsi="Times New Roman" w:cs="Times New Roman"/>
          <w:sz w:val="20"/>
          <w:szCs w:val="20"/>
        </w:rPr>
        <w:t>е</w:t>
      </w:r>
      <w:r w:rsidRPr="00E93C57">
        <w:rPr>
          <w:rStyle w:val="a6"/>
          <w:rFonts w:ascii="Times New Roman" w:hAnsi="Times New Roman" w:cs="Times New Roman"/>
          <w:sz w:val="20"/>
          <w:szCs w:val="20"/>
        </w:rPr>
        <w:t>н, если в них читается вся информация. В противном случае талон к уплате выигрышей не принимается, претензии в связи с этим не рассматриваются.</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xml:space="preserve">5.8. Организатор азартной игры оставляет за собой право приостановить выплату выигрыша </w:t>
      </w:r>
      <w:r w:rsidR="00DB65A7">
        <w:rPr>
          <w:rStyle w:val="a6"/>
          <w:rFonts w:ascii="Times New Roman" w:hAnsi="Times New Roman" w:cs="Times New Roman"/>
          <w:sz w:val="20"/>
          <w:szCs w:val="20"/>
        </w:rPr>
        <w:t>по</w:t>
      </w:r>
      <w:r w:rsidRPr="00E93C57">
        <w:rPr>
          <w:rStyle w:val="a6"/>
          <w:rFonts w:ascii="Times New Roman" w:hAnsi="Times New Roman" w:cs="Times New Roman"/>
          <w:sz w:val="20"/>
          <w:szCs w:val="20"/>
        </w:rPr>
        <w:t xml:space="preserve"> талону для проведения экспертизы их подлинности на срок до 6 (шести) месяцев.</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5.9. В случае выявления факта фальсификации талона выигрыш не выплачивается.</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5.10. Участник азартных игр предъявляет талон и получает выигрыш в том пункте приема ставок организатора азартной игры, в котором делал ставку.</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5.11. В случае закрытия пункта приема ставок организатора азартной игры, в котором производилась ставка, участник азартных игр может получить выигрыш в другом пункте приема ставок организатора азартной игры, указанного организатором азартной игры.</w:t>
      </w:r>
    </w:p>
    <w:p w:rsidR="009F095A" w:rsidRPr="00E93C57" w:rsidRDefault="0064793A" w:rsidP="00E93C57">
      <w:pPr>
        <w:pStyle w:val="Body"/>
        <w:tabs>
          <w:tab w:val="left" w:pos="0"/>
        </w:tabs>
        <w:spacing w:line="240" w:lineRule="auto"/>
        <w:rPr>
          <w:rStyle w:val="a6"/>
          <w:rFonts w:ascii="Times New Roman" w:hAnsi="Times New Roman" w:cs="Times New Roman"/>
          <w:sz w:val="20"/>
          <w:szCs w:val="20"/>
        </w:rPr>
      </w:pPr>
      <w:r w:rsidRPr="00E93C57">
        <w:rPr>
          <w:rStyle w:val="a6"/>
          <w:rFonts w:ascii="Times New Roman" w:hAnsi="Times New Roman" w:cs="Times New Roman"/>
          <w:sz w:val="20"/>
          <w:szCs w:val="20"/>
        </w:rPr>
        <w:t>5.12. Расчет выигрышей производится согласно первоначальному результату. Первоначальным считается результат, объявленный на основании официальных протоколов и других официальных источников информации непосредственно после завершения события.</w:t>
      </w:r>
    </w:p>
    <w:p w:rsidR="009F095A" w:rsidRPr="00E93C57" w:rsidRDefault="0064793A" w:rsidP="00E93C57">
      <w:pPr>
        <w:pStyle w:val="a5"/>
        <w:tabs>
          <w:tab w:val="left" w:pos="0"/>
        </w:tabs>
        <w:spacing w:line="240" w:lineRule="auto"/>
        <w:rPr>
          <w:rStyle w:val="a6"/>
          <w:rFonts w:cs="Times New Roman"/>
          <w:sz w:val="20"/>
          <w:szCs w:val="20"/>
          <w:lang w:val="ru-RU"/>
        </w:rPr>
      </w:pPr>
      <w:r w:rsidRPr="00E93C57">
        <w:rPr>
          <w:rStyle w:val="a6"/>
          <w:rFonts w:cs="Times New Roman"/>
          <w:sz w:val="20"/>
          <w:szCs w:val="20"/>
          <w:lang w:val="ru-RU"/>
        </w:rPr>
        <w:t>Если первоначальный результат был изменен в течение 24 часов после объявления официального результата, организатор азартной игры оставляет за собой право на пересчет выигрыша согласно новому результату.</w:t>
      </w:r>
    </w:p>
    <w:p w:rsidR="009F095A" w:rsidRPr="00E93C57" w:rsidRDefault="0064793A" w:rsidP="00E93C57">
      <w:pPr>
        <w:pStyle w:val="a5"/>
        <w:tabs>
          <w:tab w:val="left" w:pos="0"/>
        </w:tabs>
        <w:spacing w:line="240" w:lineRule="auto"/>
        <w:rPr>
          <w:rStyle w:val="a6"/>
          <w:rFonts w:cs="Times New Roman"/>
          <w:sz w:val="20"/>
          <w:szCs w:val="20"/>
          <w:lang w:val="ru-RU"/>
        </w:rPr>
      </w:pPr>
      <w:r w:rsidRPr="00E93C57">
        <w:rPr>
          <w:rStyle w:val="a6"/>
          <w:rFonts w:cs="Times New Roman"/>
          <w:sz w:val="20"/>
          <w:szCs w:val="20"/>
          <w:lang w:val="ru-RU"/>
        </w:rPr>
        <w:t>Если первоначальный результат был изменен или отменен позднее 24 часов, после объявления официального результата, перерасчет не производится.</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5.13. В случае отсутствия, в кассе пункта приема ставок организатора азартной игры, необходимой суммы для выплаты выигрыша, работник организатора азартной игры возвращает талон участнику азартных игр. При этом работник организатора азартной игры согласовывает с участником пари дату выплаты выигрыша.</w:t>
      </w:r>
    </w:p>
    <w:p w:rsidR="009F095A" w:rsidRPr="00E93C57" w:rsidRDefault="0064793A" w:rsidP="00E93C57">
      <w:pPr>
        <w:pStyle w:val="Body"/>
        <w:tabs>
          <w:tab w:val="left" w:pos="0"/>
        </w:tabs>
        <w:spacing w:line="240" w:lineRule="auto"/>
        <w:rPr>
          <w:rFonts w:ascii="Times New Roman" w:hAnsi="Times New Roman" w:cs="Times New Roman"/>
          <w:sz w:val="20"/>
          <w:szCs w:val="20"/>
        </w:rPr>
      </w:pPr>
      <w:r w:rsidRPr="00E93C57">
        <w:rPr>
          <w:rStyle w:val="a6"/>
          <w:rFonts w:ascii="Times New Roman" w:hAnsi="Times New Roman" w:cs="Times New Roman"/>
          <w:sz w:val="20"/>
          <w:szCs w:val="20"/>
        </w:rPr>
        <w:t>5.14. Выплата выигрышей организатором азартной игры без наличия талона не производится.</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5.15. В случае утери талона, выплаты не производятся.</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5.16. По проигранным пари выплаты не производятся.</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5.17. При получении выигрыша участник азартных игр обязан проверить правильность полученной суммы, не отходя от кассы пункта приема ставок организатора азартной игры. Если участник азартных игр получил сумму и отошел от кассы пункта приема ставок организатора азартной игры, это означает, что расчет был произведен правильно и, в дальнейшем, никакие претензии по выплате выигрышей не рассматриваются.</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5.18. Участник азартных игр имеет право обратиться к организатору азартной игры по вопросу получения выигрыша в течение 15 (пятнадцати) календарных дней со дня завершения события, указанного в талоне.</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5.19. Претензии участника азартных игр, не сумевшего по независящим от организатора азартной игры причинам в течение 15 (пятнадцати) календарных дней со дня совершения последнего события, указанного в талоне, получить выигрыш или осуществить возврат не сыгравших ставок посредством выплаты в размере выигрыша с коэффициентом выигрыша равному «1,00</w:t>
      </w:r>
      <w:r w:rsidRPr="00E93C57">
        <w:rPr>
          <w:rStyle w:val="a6"/>
          <w:rFonts w:ascii="Times New Roman" w:hAnsi="Times New Roman" w:cs="Times New Roman"/>
          <w:sz w:val="20"/>
          <w:szCs w:val="20"/>
          <w:lang w:val="it-IT"/>
        </w:rPr>
        <w:t>»</w:t>
      </w:r>
      <w:r w:rsidRPr="00E93C57">
        <w:rPr>
          <w:rStyle w:val="a6"/>
          <w:rFonts w:ascii="Times New Roman" w:hAnsi="Times New Roman" w:cs="Times New Roman"/>
          <w:sz w:val="20"/>
          <w:szCs w:val="20"/>
        </w:rPr>
        <w:t>, не принимаются.</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5.20. Выплаты выигрышей могут производиться организатором азартной игры в течение 6 (шести) месяцев со дня окончания последнего события, указанного в талоне, предъявленного участником азартных игр для получения выигрыша.</w:t>
      </w:r>
    </w:p>
    <w:p w:rsidR="009F095A" w:rsidRPr="000178FF"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xml:space="preserve">5.21. Перед выплатой выигрыша организатор азартных игр имеет право запросить у участника азартных игр </w:t>
      </w:r>
      <w:r w:rsidRPr="000178FF">
        <w:rPr>
          <w:rStyle w:val="a6"/>
          <w:rFonts w:ascii="Times New Roman" w:hAnsi="Times New Roman" w:cs="Times New Roman"/>
          <w:sz w:val="20"/>
          <w:szCs w:val="20"/>
        </w:rPr>
        <w:t>идентификационный номер налогоплательщика (ИНН) и/или цифровую копию свидетельства о постановке на учет в налоговом органе. В случае, если по каким-то причинам участник азартных игр не может предоставить ИНН и/или свидетельство о постановке на учет в налоговом органе, организатор азартных игр оставляет за собой право не производить выплату выигрыша.</w:t>
      </w:r>
    </w:p>
    <w:p w:rsidR="00EF5950" w:rsidRPr="000178FF" w:rsidRDefault="0064793A" w:rsidP="000178FF">
      <w:pPr>
        <w:pStyle w:val="Body"/>
        <w:tabs>
          <w:tab w:val="left" w:pos="0"/>
        </w:tabs>
        <w:spacing w:line="240" w:lineRule="auto"/>
        <w:rPr>
          <w:rFonts w:ascii="Times New Roman" w:hAnsi="Times New Roman" w:cs="Times New Roman"/>
          <w:sz w:val="20"/>
          <w:szCs w:val="20"/>
        </w:rPr>
      </w:pPr>
      <w:r w:rsidRPr="000178FF">
        <w:rPr>
          <w:rStyle w:val="a6"/>
          <w:rFonts w:ascii="Times New Roman" w:hAnsi="Times New Roman" w:cs="Times New Roman"/>
          <w:sz w:val="20"/>
          <w:szCs w:val="20"/>
        </w:rPr>
        <w:t>5.2</w:t>
      </w:r>
      <w:r w:rsidR="000178FF" w:rsidRPr="000178FF">
        <w:rPr>
          <w:rStyle w:val="a6"/>
          <w:rFonts w:ascii="Times New Roman" w:hAnsi="Times New Roman" w:cs="Times New Roman"/>
          <w:sz w:val="20"/>
          <w:szCs w:val="20"/>
        </w:rPr>
        <w:t>2</w:t>
      </w:r>
      <w:r w:rsidRPr="000178FF">
        <w:rPr>
          <w:rStyle w:val="a6"/>
          <w:rFonts w:ascii="Times New Roman" w:hAnsi="Times New Roman" w:cs="Times New Roman"/>
          <w:sz w:val="20"/>
          <w:szCs w:val="20"/>
        </w:rPr>
        <w:t>.</w:t>
      </w:r>
      <w:r w:rsidR="000178FF" w:rsidRPr="000178FF">
        <w:rPr>
          <w:rStyle w:val="a6"/>
          <w:rFonts w:ascii="Times New Roman" w:hAnsi="Times New Roman" w:cs="Times New Roman"/>
          <w:sz w:val="20"/>
          <w:szCs w:val="20"/>
        </w:rPr>
        <w:t xml:space="preserve"> </w:t>
      </w:r>
      <w:r w:rsidR="00EF5950" w:rsidRPr="000178FF">
        <w:rPr>
          <w:rFonts w:ascii="Times New Roman" w:hAnsi="Times New Roman" w:cs="Times New Roman"/>
          <w:sz w:val="20"/>
          <w:szCs w:val="20"/>
        </w:rPr>
        <w:t>Максимальный размер вознаграждения, взимаемого организатором азартных игр в тотализаторе с участников данного вида азартных игр, не может превышать тридцать процентов принятой от участников данного вида азартных игр суммы ставок</w:t>
      </w:r>
      <w:r w:rsidR="000178FF">
        <w:rPr>
          <w:rFonts w:ascii="Times New Roman" w:hAnsi="Times New Roman" w:cs="Times New Roman"/>
          <w:sz w:val="20"/>
          <w:szCs w:val="20"/>
        </w:rPr>
        <w:t xml:space="preserve"> и указан в линии</w:t>
      </w:r>
      <w:r w:rsidR="00EF5950" w:rsidRPr="000178FF">
        <w:rPr>
          <w:rFonts w:ascii="Times New Roman" w:hAnsi="Times New Roman" w:cs="Times New Roman"/>
          <w:sz w:val="20"/>
          <w:szCs w:val="20"/>
        </w:rPr>
        <w:t>.</w:t>
      </w:r>
    </w:p>
    <w:p w:rsidR="004634E7" w:rsidRPr="000178FF" w:rsidRDefault="004634E7" w:rsidP="00E93C57">
      <w:pPr>
        <w:pStyle w:val="Body"/>
        <w:tabs>
          <w:tab w:val="left" w:pos="0"/>
        </w:tabs>
        <w:spacing w:line="240" w:lineRule="auto"/>
        <w:rPr>
          <w:rStyle w:val="a6"/>
          <w:rFonts w:ascii="Times New Roman" w:eastAsia="Times New Roman" w:hAnsi="Times New Roman" w:cs="Times New Roman"/>
          <w:bCs/>
          <w:sz w:val="20"/>
          <w:szCs w:val="20"/>
        </w:rPr>
      </w:pPr>
    </w:p>
    <w:p w:rsidR="009F095A" w:rsidRPr="00E93C57" w:rsidRDefault="0064793A" w:rsidP="00E93C57">
      <w:pPr>
        <w:pStyle w:val="Body"/>
        <w:tabs>
          <w:tab w:val="left" w:pos="0"/>
        </w:tabs>
        <w:spacing w:line="240" w:lineRule="auto"/>
        <w:rPr>
          <w:rStyle w:val="a6"/>
          <w:rFonts w:ascii="Times New Roman" w:hAnsi="Times New Roman" w:cs="Times New Roman"/>
          <w:b/>
          <w:bCs/>
          <w:sz w:val="20"/>
          <w:szCs w:val="20"/>
        </w:rPr>
      </w:pPr>
      <w:r w:rsidRPr="00E93C57">
        <w:rPr>
          <w:rStyle w:val="a6"/>
          <w:rFonts w:ascii="Times New Roman" w:hAnsi="Times New Roman" w:cs="Times New Roman"/>
          <w:b/>
          <w:bCs/>
          <w:sz w:val="20"/>
          <w:szCs w:val="20"/>
        </w:rPr>
        <w:t>6. Типы ставок.</w:t>
      </w:r>
    </w:p>
    <w:p w:rsidR="004634E7" w:rsidRPr="00E93C57" w:rsidRDefault="004634E7" w:rsidP="00E93C57">
      <w:pPr>
        <w:pStyle w:val="Body"/>
        <w:tabs>
          <w:tab w:val="left" w:pos="0"/>
        </w:tabs>
        <w:spacing w:line="240" w:lineRule="auto"/>
        <w:rPr>
          <w:rStyle w:val="a6"/>
          <w:rFonts w:ascii="Times New Roman" w:eastAsia="Times New Roman" w:hAnsi="Times New Roman" w:cs="Times New Roman"/>
          <w:bCs/>
          <w:sz w:val="20"/>
          <w:szCs w:val="20"/>
        </w:rPr>
      </w:pPr>
    </w:p>
    <w:p w:rsidR="000178FF" w:rsidRDefault="0064793A" w:rsidP="00E93C57">
      <w:pPr>
        <w:pStyle w:val="Body"/>
        <w:tabs>
          <w:tab w:val="left" w:pos="0"/>
        </w:tabs>
        <w:spacing w:line="240" w:lineRule="auto"/>
        <w:rPr>
          <w:rStyle w:val="a6"/>
          <w:rFonts w:ascii="Times New Roman" w:hAnsi="Times New Roman" w:cs="Times New Roman"/>
          <w:sz w:val="20"/>
          <w:szCs w:val="20"/>
        </w:rPr>
      </w:pPr>
      <w:r w:rsidRPr="00E93C57">
        <w:rPr>
          <w:rStyle w:val="a6"/>
          <w:rFonts w:ascii="Times New Roman" w:hAnsi="Times New Roman" w:cs="Times New Roman"/>
          <w:b/>
          <w:bCs/>
          <w:sz w:val="20"/>
          <w:szCs w:val="20"/>
        </w:rPr>
        <w:t>6.1. Одиночное пари</w:t>
      </w:r>
      <w:r w:rsidRPr="00E93C57">
        <w:rPr>
          <w:rStyle w:val="a6"/>
          <w:rFonts w:ascii="Times New Roman" w:hAnsi="Times New Roman" w:cs="Times New Roman"/>
          <w:sz w:val="20"/>
          <w:szCs w:val="20"/>
        </w:rPr>
        <w:t xml:space="preserve"> - пари на одно событие.</w:t>
      </w:r>
    </w:p>
    <w:p w:rsidR="009F095A" w:rsidRPr="00E93C57" w:rsidRDefault="0064793A" w:rsidP="00E93C57">
      <w:pPr>
        <w:pStyle w:val="Body"/>
        <w:tabs>
          <w:tab w:val="left" w:pos="0"/>
        </w:tabs>
        <w:spacing w:line="240" w:lineRule="auto"/>
        <w:rPr>
          <w:rStyle w:val="a6"/>
          <w:rFonts w:ascii="Times New Roman" w:hAnsi="Times New Roman" w:cs="Times New Roman"/>
          <w:sz w:val="20"/>
          <w:szCs w:val="20"/>
        </w:rPr>
      </w:pPr>
      <w:r w:rsidRPr="00E93C57">
        <w:rPr>
          <w:rStyle w:val="a6"/>
          <w:rFonts w:ascii="Times New Roman" w:hAnsi="Times New Roman" w:cs="Times New Roman"/>
          <w:b/>
          <w:bCs/>
          <w:sz w:val="20"/>
          <w:szCs w:val="20"/>
          <w:u w:color="FF2600"/>
        </w:rPr>
        <w:t>6.</w:t>
      </w:r>
      <w:r w:rsidR="000178FF">
        <w:rPr>
          <w:rStyle w:val="a6"/>
          <w:rFonts w:ascii="Times New Roman" w:hAnsi="Times New Roman" w:cs="Times New Roman"/>
          <w:b/>
          <w:bCs/>
          <w:sz w:val="20"/>
          <w:szCs w:val="20"/>
          <w:u w:color="FF2600"/>
        </w:rPr>
        <w:t>2</w:t>
      </w:r>
      <w:r w:rsidRPr="00E93C57">
        <w:rPr>
          <w:rStyle w:val="a6"/>
          <w:rFonts w:ascii="Times New Roman" w:hAnsi="Times New Roman" w:cs="Times New Roman"/>
          <w:b/>
          <w:bCs/>
          <w:sz w:val="20"/>
          <w:szCs w:val="20"/>
          <w:u w:color="FF2600"/>
        </w:rPr>
        <w:t>.</w:t>
      </w:r>
      <w:r w:rsidRPr="00E93C57">
        <w:rPr>
          <w:rStyle w:val="a6"/>
          <w:rFonts w:ascii="Times New Roman" w:hAnsi="Times New Roman" w:cs="Times New Roman"/>
          <w:b/>
          <w:bCs/>
          <w:sz w:val="20"/>
          <w:szCs w:val="20"/>
        </w:rPr>
        <w:t xml:space="preserve"> Долгосрочные ставки.</w:t>
      </w:r>
      <w:r w:rsidRPr="00E93C57">
        <w:rPr>
          <w:rStyle w:val="a6"/>
          <w:rFonts w:ascii="Times New Roman" w:hAnsi="Times New Roman" w:cs="Times New Roman"/>
          <w:sz w:val="20"/>
          <w:szCs w:val="20"/>
        </w:rPr>
        <w:t xml:space="preserve"> Ставки, которые принимаются заранее на победителя какого-либо этапа спортивного события или на победителя всего соревнования в целом. Ставки рассчитываются после завершения соответствующего этапа соревнования и подтверждения результата в официальных источниках.</w:t>
      </w:r>
    </w:p>
    <w:p w:rsidR="00A951C1" w:rsidRPr="000178FF" w:rsidRDefault="00A951C1" w:rsidP="00E93C57">
      <w:pPr>
        <w:pStyle w:val="Body"/>
        <w:tabs>
          <w:tab w:val="left" w:pos="0"/>
        </w:tabs>
        <w:spacing w:line="240" w:lineRule="auto"/>
        <w:rPr>
          <w:rStyle w:val="a6"/>
          <w:rFonts w:ascii="Times New Roman" w:eastAsia="Times New Roman" w:hAnsi="Times New Roman" w:cs="Times New Roman"/>
          <w:bCs/>
          <w:sz w:val="20"/>
          <w:szCs w:val="20"/>
        </w:rPr>
      </w:pPr>
    </w:p>
    <w:p w:rsidR="009F095A" w:rsidRPr="00E93C57" w:rsidRDefault="00286BCE" w:rsidP="00E93C57">
      <w:pPr>
        <w:pStyle w:val="Body"/>
        <w:tabs>
          <w:tab w:val="left" w:pos="0"/>
        </w:tabs>
        <w:spacing w:line="240" w:lineRule="auto"/>
        <w:rPr>
          <w:rStyle w:val="a6"/>
          <w:rFonts w:ascii="Times New Roman" w:hAnsi="Times New Roman" w:cs="Times New Roman"/>
          <w:b/>
          <w:bCs/>
          <w:sz w:val="20"/>
          <w:szCs w:val="20"/>
        </w:rPr>
      </w:pPr>
      <w:r>
        <w:rPr>
          <w:rStyle w:val="a6"/>
          <w:rFonts w:ascii="Times New Roman" w:hAnsi="Times New Roman" w:cs="Times New Roman"/>
          <w:b/>
          <w:bCs/>
          <w:sz w:val="20"/>
          <w:szCs w:val="20"/>
        </w:rPr>
        <w:t>7</w:t>
      </w:r>
      <w:r w:rsidR="0064793A" w:rsidRPr="00E93C57">
        <w:rPr>
          <w:rStyle w:val="a6"/>
          <w:rFonts w:ascii="Times New Roman" w:hAnsi="Times New Roman" w:cs="Times New Roman"/>
          <w:b/>
          <w:bCs/>
          <w:sz w:val="20"/>
          <w:szCs w:val="20"/>
        </w:rPr>
        <w:t>. Борьба с мошенничеством.</w:t>
      </w:r>
    </w:p>
    <w:p w:rsidR="00B77C68" w:rsidRPr="00E93C57" w:rsidRDefault="00B77C68" w:rsidP="00E93C57">
      <w:pPr>
        <w:pStyle w:val="Body"/>
        <w:tabs>
          <w:tab w:val="left" w:pos="0"/>
        </w:tabs>
        <w:spacing w:line="240" w:lineRule="auto"/>
        <w:rPr>
          <w:rStyle w:val="a6"/>
          <w:rFonts w:ascii="Times New Roman" w:eastAsia="Times New Roman" w:hAnsi="Times New Roman" w:cs="Times New Roman"/>
          <w:sz w:val="20"/>
          <w:szCs w:val="20"/>
        </w:rPr>
      </w:pPr>
    </w:p>
    <w:p w:rsidR="009F095A" w:rsidRPr="00E93C57" w:rsidRDefault="007871F8" w:rsidP="00E93C57">
      <w:pPr>
        <w:pStyle w:val="Body"/>
        <w:tabs>
          <w:tab w:val="left" w:pos="0"/>
        </w:tabs>
        <w:spacing w:line="240" w:lineRule="auto"/>
        <w:rPr>
          <w:rStyle w:val="a6"/>
          <w:rFonts w:ascii="Times New Roman" w:eastAsia="Times New Roman" w:hAnsi="Times New Roman" w:cs="Times New Roman"/>
          <w:sz w:val="20"/>
          <w:szCs w:val="20"/>
        </w:rPr>
      </w:pPr>
      <w:r>
        <w:rPr>
          <w:rStyle w:val="a6"/>
          <w:rFonts w:ascii="Times New Roman" w:hAnsi="Times New Roman" w:cs="Times New Roman"/>
          <w:sz w:val="20"/>
          <w:szCs w:val="20"/>
        </w:rPr>
        <w:t>7</w:t>
      </w:r>
      <w:r w:rsidR="0064793A" w:rsidRPr="00E93C57">
        <w:rPr>
          <w:rStyle w:val="a6"/>
          <w:rFonts w:ascii="Times New Roman" w:hAnsi="Times New Roman" w:cs="Times New Roman"/>
          <w:sz w:val="20"/>
          <w:szCs w:val="20"/>
        </w:rPr>
        <w:t xml:space="preserve">.1. Любая криминальная или нарушающая настоящие Правила деятельность («Мошенничество») запрещена и может привести </w:t>
      </w:r>
      <w:r>
        <w:rPr>
          <w:rStyle w:val="a6"/>
          <w:rFonts w:ascii="Times New Roman" w:hAnsi="Times New Roman" w:cs="Times New Roman"/>
          <w:sz w:val="20"/>
          <w:szCs w:val="20"/>
        </w:rPr>
        <w:t>к</w:t>
      </w:r>
      <w:r w:rsidR="0064793A" w:rsidRPr="00E93C57">
        <w:rPr>
          <w:rStyle w:val="a6"/>
          <w:rFonts w:ascii="Times New Roman" w:hAnsi="Times New Roman" w:cs="Times New Roman"/>
          <w:sz w:val="20"/>
          <w:szCs w:val="20"/>
        </w:rPr>
        <w:t xml:space="preserve"> расторжению обязательств между организатором азартных игр и участником азартных игр.</w:t>
      </w:r>
    </w:p>
    <w:p w:rsidR="009F095A" w:rsidRPr="00E93C57" w:rsidRDefault="007871F8" w:rsidP="00E93C57">
      <w:pPr>
        <w:pStyle w:val="Body"/>
        <w:tabs>
          <w:tab w:val="left" w:pos="0"/>
        </w:tabs>
        <w:spacing w:line="240" w:lineRule="auto"/>
        <w:rPr>
          <w:rStyle w:val="a6"/>
          <w:rFonts w:ascii="Times New Roman" w:eastAsia="Times New Roman" w:hAnsi="Times New Roman" w:cs="Times New Roman"/>
          <w:sz w:val="20"/>
          <w:szCs w:val="20"/>
        </w:rPr>
      </w:pPr>
      <w:r>
        <w:rPr>
          <w:rStyle w:val="a6"/>
          <w:rFonts w:ascii="Times New Roman" w:hAnsi="Times New Roman" w:cs="Times New Roman"/>
          <w:sz w:val="20"/>
          <w:szCs w:val="20"/>
        </w:rPr>
        <w:t>7</w:t>
      </w:r>
      <w:r w:rsidR="0064793A" w:rsidRPr="00E93C57">
        <w:rPr>
          <w:rStyle w:val="a6"/>
          <w:rFonts w:ascii="Times New Roman" w:hAnsi="Times New Roman" w:cs="Times New Roman"/>
          <w:sz w:val="20"/>
          <w:szCs w:val="20"/>
        </w:rPr>
        <w:t>.2. Мошенничество включает в себя</w:t>
      </w:r>
      <w:r>
        <w:rPr>
          <w:rStyle w:val="a6"/>
          <w:rFonts w:ascii="Times New Roman" w:hAnsi="Times New Roman" w:cs="Times New Roman"/>
          <w:sz w:val="20"/>
          <w:szCs w:val="20"/>
        </w:rPr>
        <w:t>, в том числе</w:t>
      </w:r>
      <w:r w:rsidR="0064793A" w:rsidRPr="00E93C57">
        <w:rPr>
          <w:rStyle w:val="a6"/>
          <w:rFonts w:ascii="Times New Roman" w:hAnsi="Times New Roman" w:cs="Times New Roman"/>
          <w:sz w:val="20"/>
          <w:szCs w:val="20"/>
        </w:rPr>
        <w:t>, предоставление поддельных документов.</w:t>
      </w:r>
    </w:p>
    <w:p w:rsidR="009F095A" w:rsidRPr="00E93C57" w:rsidRDefault="007871F8" w:rsidP="00E93C57">
      <w:pPr>
        <w:pStyle w:val="Body"/>
        <w:tabs>
          <w:tab w:val="left" w:pos="0"/>
        </w:tabs>
        <w:spacing w:line="240" w:lineRule="auto"/>
        <w:rPr>
          <w:rStyle w:val="a6"/>
          <w:rFonts w:ascii="Times New Roman" w:eastAsia="Times New Roman" w:hAnsi="Times New Roman" w:cs="Times New Roman"/>
          <w:sz w:val="20"/>
          <w:szCs w:val="20"/>
        </w:rPr>
      </w:pPr>
      <w:r>
        <w:rPr>
          <w:rStyle w:val="a6"/>
          <w:rFonts w:ascii="Times New Roman" w:hAnsi="Times New Roman" w:cs="Times New Roman"/>
          <w:sz w:val="20"/>
          <w:szCs w:val="20"/>
        </w:rPr>
        <w:t>7</w:t>
      </w:r>
      <w:r w:rsidR="0064793A" w:rsidRPr="00E93C57">
        <w:rPr>
          <w:rStyle w:val="a6"/>
          <w:rFonts w:ascii="Times New Roman" w:hAnsi="Times New Roman" w:cs="Times New Roman"/>
          <w:sz w:val="20"/>
          <w:szCs w:val="20"/>
        </w:rPr>
        <w:t>.3. Организатор азартных игр оставляет за собой право на полное расследование относительно происхождения денежных средств, внесенных в кассу пункта приема ставок организатора азартной игры. Для целей проверки у участника азартных игр могут быть запрошены копии документов, подтверждающих, что участник азартной игры является владельцем денежных средств</w:t>
      </w:r>
      <w:r>
        <w:rPr>
          <w:rStyle w:val="a6"/>
          <w:rFonts w:ascii="Times New Roman" w:hAnsi="Times New Roman" w:cs="Times New Roman"/>
          <w:sz w:val="20"/>
          <w:szCs w:val="20"/>
        </w:rPr>
        <w:t>, внесенных в кассу пункта приема ставок</w:t>
      </w:r>
      <w:r w:rsidR="0064793A" w:rsidRPr="00E93C57">
        <w:rPr>
          <w:rStyle w:val="a6"/>
          <w:rFonts w:ascii="Times New Roman" w:hAnsi="Times New Roman" w:cs="Times New Roman"/>
          <w:sz w:val="20"/>
          <w:szCs w:val="20"/>
        </w:rPr>
        <w:t>.</w:t>
      </w:r>
    </w:p>
    <w:p w:rsidR="009F095A" w:rsidRPr="00E93C57" w:rsidRDefault="007871F8" w:rsidP="00E93C57">
      <w:pPr>
        <w:pStyle w:val="Body"/>
        <w:tabs>
          <w:tab w:val="left" w:pos="0"/>
        </w:tabs>
        <w:spacing w:line="240" w:lineRule="auto"/>
        <w:rPr>
          <w:rStyle w:val="a6"/>
          <w:rFonts w:ascii="Times New Roman" w:hAnsi="Times New Roman" w:cs="Times New Roman"/>
          <w:sz w:val="20"/>
          <w:szCs w:val="20"/>
        </w:rPr>
      </w:pPr>
      <w:r>
        <w:rPr>
          <w:rStyle w:val="a6"/>
          <w:rFonts w:ascii="Times New Roman" w:hAnsi="Times New Roman" w:cs="Times New Roman"/>
          <w:sz w:val="20"/>
          <w:szCs w:val="20"/>
        </w:rPr>
        <w:t>7</w:t>
      </w:r>
      <w:r w:rsidR="0064793A" w:rsidRPr="00E93C57">
        <w:rPr>
          <w:rStyle w:val="a6"/>
          <w:rFonts w:ascii="Times New Roman" w:hAnsi="Times New Roman" w:cs="Times New Roman"/>
          <w:sz w:val="20"/>
          <w:szCs w:val="20"/>
        </w:rPr>
        <w:t>.4. Любой случай мошенничества или подозрений в мошенничестве может быть направлен в правоохранительные органы. В этом случае организатор азартных игр предоставляет полный доступ к личным данным участника азартных игр и ко всей информации для дальнейшего расследования или вынесения окончательного решения.</w:t>
      </w:r>
    </w:p>
    <w:p w:rsidR="00B77C68" w:rsidRPr="00E93C57" w:rsidRDefault="00B77C68" w:rsidP="00E93C57">
      <w:pPr>
        <w:pStyle w:val="Body"/>
        <w:tabs>
          <w:tab w:val="left" w:pos="0"/>
        </w:tabs>
        <w:spacing w:line="240" w:lineRule="auto"/>
        <w:rPr>
          <w:rStyle w:val="a6"/>
          <w:rFonts w:ascii="Times New Roman" w:eastAsia="Times New Roman" w:hAnsi="Times New Roman" w:cs="Times New Roman"/>
          <w:bCs/>
          <w:sz w:val="20"/>
          <w:szCs w:val="20"/>
        </w:rPr>
      </w:pPr>
    </w:p>
    <w:p w:rsidR="009F095A" w:rsidRPr="00E93C57" w:rsidRDefault="007871F8" w:rsidP="00E93C57">
      <w:pPr>
        <w:pStyle w:val="Body"/>
        <w:tabs>
          <w:tab w:val="left" w:pos="0"/>
        </w:tabs>
        <w:spacing w:line="240" w:lineRule="auto"/>
        <w:rPr>
          <w:rFonts w:ascii="Times New Roman" w:hAnsi="Times New Roman" w:cs="Times New Roman"/>
          <w:sz w:val="20"/>
          <w:szCs w:val="20"/>
        </w:rPr>
      </w:pPr>
      <w:r>
        <w:rPr>
          <w:rStyle w:val="a6"/>
          <w:rFonts w:ascii="Times New Roman" w:hAnsi="Times New Roman" w:cs="Times New Roman"/>
          <w:b/>
          <w:bCs/>
          <w:sz w:val="20"/>
          <w:szCs w:val="20"/>
        </w:rPr>
        <w:t>8</w:t>
      </w:r>
      <w:r w:rsidR="0064793A" w:rsidRPr="00E93C57">
        <w:rPr>
          <w:rStyle w:val="a6"/>
          <w:rFonts w:ascii="Times New Roman" w:hAnsi="Times New Roman" w:cs="Times New Roman"/>
          <w:b/>
          <w:bCs/>
          <w:sz w:val="20"/>
          <w:szCs w:val="20"/>
        </w:rPr>
        <w:t>. Политика конфиденциальности.</w:t>
      </w:r>
    </w:p>
    <w:p w:rsidR="009F095A" w:rsidRPr="00E93C57" w:rsidRDefault="009F095A" w:rsidP="00E93C57">
      <w:pPr>
        <w:pStyle w:val="Body"/>
        <w:tabs>
          <w:tab w:val="left" w:pos="0"/>
        </w:tabs>
        <w:spacing w:line="240" w:lineRule="auto"/>
        <w:rPr>
          <w:rFonts w:ascii="Times New Roman" w:hAnsi="Times New Roman" w:cs="Times New Roman"/>
          <w:sz w:val="20"/>
          <w:szCs w:val="20"/>
        </w:rPr>
      </w:pPr>
    </w:p>
    <w:p w:rsidR="009F095A" w:rsidRPr="00E93C57" w:rsidRDefault="007871F8" w:rsidP="00E93C57">
      <w:pPr>
        <w:pStyle w:val="Body"/>
        <w:tabs>
          <w:tab w:val="left" w:pos="0"/>
        </w:tabs>
        <w:spacing w:line="240" w:lineRule="auto"/>
        <w:rPr>
          <w:rStyle w:val="a6"/>
          <w:rFonts w:ascii="Times New Roman" w:eastAsia="Times New Roman" w:hAnsi="Times New Roman" w:cs="Times New Roman"/>
          <w:sz w:val="20"/>
          <w:szCs w:val="20"/>
        </w:rPr>
      </w:pPr>
      <w:r>
        <w:rPr>
          <w:rStyle w:val="a6"/>
          <w:rFonts w:ascii="Times New Roman" w:hAnsi="Times New Roman" w:cs="Times New Roman"/>
          <w:sz w:val="20"/>
          <w:szCs w:val="20"/>
        </w:rPr>
        <w:t>8</w:t>
      </w:r>
      <w:r w:rsidR="0064793A" w:rsidRPr="00E93C57">
        <w:rPr>
          <w:rStyle w:val="a6"/>
          <w:rFonts w:ascii="Times New Roman" w:hAnsi="Times New Roman" w:cs="Times New Roman"/>
          <w:sz w:val="20"/>
          <w:szCs w:val="20"/>
        </w:rPr>
        <w:t>.1. Организатор азартной игры строго следит за тем, чтобы личные данные участника азартной игры:</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использовались только в особых и законных целях;</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были верными, уместными и не чрезмерными для своих целей;</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обрабатывались честно и законно;</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были точными и актуальными;</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находились в безопасности;</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не хранились дольше, чем необходимо для своих целей.</w:t>
      </w:r>
    </w:p>
    <w:p w:rsidR="009F095A" w:rsidRPr="00E93C57" w:rsidRDefault="007871F8" w:rsidP="00E93C57">
      <w:pPr>
        <w:pStyle w:val="Body"/>
        <w:tabs>
          <w:tab w:val="left" w:pos="0"/>
        </w:tabs>
        <w:spacing w:line="240" w:lineRule="auto"/>
        <w:rPr>
          <w:rStyle w:val="a6"/>
          <w:rFonts w:ascii="Times New Roman" w:eastAsia="Times New Roman" w:hAnsi="Times New Roman" w:cs="Times New Roman"/>
          <w:sz w:val="20"/>
          <w:szCs w:val="20"/>
        </w:rPr>
      </w:pPr>
      <w:r>
        <w:rPr>
          <w:rStyle w:val="a6"/>
          <w:rFonts w:ascii="Times New Roman" w:hAnsi="Times New Roman" w:cs="Times New Roman"/>
          <w:sz w:val="20"/>
          <w:szCs w:val="20"/>
        </w:rPr>
        <w:t>8</w:t>
      </w:r>
      <w:r w:rsidR="0064793A" w:rsidRPr="00E93C57">
        <w:rPr>
          <w:rStyle w:val="a6"/>
          <w:rFonts w:ascii="Times New Roman" w:hAnsi="Times New Roman" w:cs="Times New Roman"/>
          <w:sz w:val="20"/>
          <w:szCs w:val="20"/>
        </w:rPr>
        <w:t xml:space="preserve">.2. Личные данные могут быть разглашены организатором азартной игры в случае, предусмотренном </w:t>
      </w:r>
      <w:r>
        <w:rPr>
          <w:rStyle w:val="a6"/>
          <w:rFonts w:ascii="Times New Roman" w:hAnsi="Times New Roman" w:cs="Times New Roman"/>
          <w:sz w:val="20"/>
          <w:szCs w:val="20"/>
        </w:rPr>
        <w:t xml:space="preserve">законом и </w:t>
      </w:r>
      <w:r w:rsidR="0064793A" w:rsidRPr="00E93C57">
        <w:rPr>
          <w:rStyle w:val="a6"/>
          <w:rFonts w:ascii="Times New Roman" w:hAnsi="Times New Roman" w:cs="Times New Roman"/>
          <w:sz w:val="20"/>
          <w:szCs w:val="20"/>
        </w:rPr>
        <w:t xml:space="preserve">пунктом </w:t>
      </w:r>
      <w:r>
        <w:rPr>
          <w:rStyle w:val="a6"/>
          <w:rFonts w:ascii="Times New Roman" w:hAnsi="Times New Roman" w:cs="Times New Roman"/>
          <w:sz w:val="20"/>
          <w:szCs w:val="20"/>
        </w:rPr>
        <w:t>7</w:t>
      </w:r>
      <w:r w:rsidR="0064793A" w:rsidRPr="00E93C57">
        <w:rPr>
          <w:rStyle w:val="a6"/>
          <w:rFonts w:ascii="Times New Roman" w:hAnsi="Times New Roman" w:cs="Times New Roman"/>
          <w:sz w:val="20"/>
          <w:szCs w:val="20"/>
        </w:rPr>
        <w:t xml:space="preserve">.4. настоящих </w:t>
      </w:r>
      <w:r w:rsidR="00B913ED">
        <w:rPr>
          <w:rStyle w:val="a6"/>
          <w:rFonts w:ascii="Times New Roman" w:hAnsi="Times New Roman" w:cs="Times New Roman"/>
          <w:sz w:val="20"/>
          <w:szCs w:val="20"/>
        </w:rPr>
        <w:t>П</w:t>
      </w:r>
      <w:r w:rsidR="0064793A" w:rsidRPr="00E93C57">
        <w:rPr>
          <w:rStyle w:val="a6"/>
          <w:rFonts w:ascii="Times New Roman" w:hAnsi="Times New Roman" w:cs="Times New Roman"/>
          <w:sz w:val="20"/>
          <w:szCs w:val="20"/>
        </w:rPr>
        <w:t>равил.</w:t>
      </w:r>
    </w:p>
    <w:p w:rsidR="009F095A" w:rsidRDefault="007871F8" w:rsidP="00E93C57">
      <w:pPr>
        <w:pStyle w:val="Body"/>
        <w:tabs>
          <w:tab w:val="left" w:pos="0"/>
        </w:tabs>
        <w:spacing w:line="240" w:lineRule="auto"/>
        <w:rPr>
          <w:rStyle w:val="a6"/>
          <w:rFonts w:ascii="Times New Roman" w:hAnsi="Times New Roman" w:cs="Times New Roman"/>
          <w:sz w:val="20"/>
          <w:szCs w:val="20"/>
        </w:rPr>
      </w:pPr>
      <w:r>
        <w:rPr>
          <w:rStyle w:val="a6"/>
          <w:rFonts w:ascii="Times New Roman" w:hAnsi="Times New Roman" w:cs="Times New Roman"/>
          <w:sz w:val="20"/>
          <w:szCs w:val="20"/>
        </w:rPr>
        <w:t>8</w:t>
      </w:r>
      <w:r w:rsidR="0064793A" w:rsidRPr="00E93C57">
        <w:rPr>
          <w:rStyle w:val="a6"/>
          <w:rFonts w:ascii="Times New Roman" w:hAnsi="Times New Roman" w:cs="Times New Roman"/>
          <w:sz w:val="20"/>
          <w:szCs w:val="20"/>
        </w:rPr>
        <w:t>.3. Доступ к любой персональной информации участника азартных игр, хранящейся у организатора азартных игр, строго контролируется техническими и операционными средствами.</w:t>
      </w:r>
    </w:p>
    <w:p w:rsidR="007871F8" w:rsidRPr="00E93C57" w:rsidRDefault="007871F8" w:rsidP="00E93C57">
      <w:pPr>
        <w:pStyle w:val="Body"/>
        <w:tabs>
          <w:tab w:val="left" w:pos="0"/>
        </w:tabs>
        <w:spacing w:line="240" w:lineRule="auto"/>
        <w:rPr>
          <w:rStyle w:val="a6"/>
          <w:rFonts w:ascii="Times New Roman" w:eastAsia="Times New Roman" w:hAnsi="Times New Roman" w:cs="Times New Roman"/>
          <w:sz w:val="20"/>
          <w:szCs w:val="20"/>
        </w:rPr>
      </w:pPr>
    </w:p>
    <w:p w:rsidR="009F095A" w:rsidRPr="00E93C57" w:rsidRDefault="007871F8" w:rsidP="00E93C57">
      <w:pPr>
        <w:pStyle w:val="Body"/>
        <w:tabs>
          <w:tab w:val="left" w:pos="0"/>
        </w:tabs>
        <w:spacing w:line="240" w:lineRule="auto"/>
        <w:rPr>
          <w:rStyle w:val="a6"/>
          <w:rFonts w:ascii="Times New Roman" w:hAnsi="Times New Roman" w:cs="Times New Roman"/>
          <w:b/>
          <w:bCs/>
          <w:sz w:val="20"/>
          <w:szCs w:val="20"/>
        </w:rPr>
      </w:pPr>
      <w:r>
        <w:rPr>
          <w:rStyle w:val="a6"/>
          <w:rFonts w:ascii="Times New Roman" w:hAnsi="Times New Roman" w:cs="Times New Roman"/>
          <w:b/>
          <w:bCs/>
          <w:sz w:val="20"/>
          <w:szCs w:val="20"/>
        </w:rPr>
        <w:t>9</w:t>
      </w:r>
      <w:r w:rsidR="0064793A" w:rsidRPr="00E93C57">
        <w:rPr>
          <w:rStyle w:val="a6"/>
          <w:rFonts w:ascii="Times New Roman" w:hAnsi="Times New Roman" w:cs="Times New Roman"/>
          <w:b/>
          <w:bCs/>
          <w:sz w:val="20"/>
          <w:szCs w:val="20"/>
        </w:rPr>
        <w:t>. Изменение Правил.</w:t>
      </w:r>
    </w:p>
    <w:p w:rsidR="00215E3D" w:rsidRPr="00E93C57" w:rsidRDefault="00215E3D" w:rsidP="00E93C57">
      <w:pPr>
        <w:pStyle w:val="Body"/>
        <w:tabs>
          <w:tab w:val="left" w:pos="0"/>
        </w:tabs>
        <w:spacing w:line="240" w:lineRule="auto"/>
        <w:rPr>
          <w:rStyle w:val="a6"/>
          <w:rFonts w:ascii="Times New Roman" w:eastAsia="Times New Roman" w:hAnsi="Times New Roman" w:cs="Times New Roman"/>
          <w:sz w:val="20"/>
          <w:szCs w:val="20"/>
        </w:rPr>
      </w:pPr>
    </w:p>
    <w:p w:rsidR="009F095A" w:rsidRPr="00E93C57" w:rsidRDefault="007871F8" w:rsidP="00E93C57">
      <w:pPr>
        <w:pStyle w:val="Body"/>
        <w:tabs>
          <w:tab w:val="left" w:pos="0"/>
        </w:tabs>
        <w:spacing w:line="240" w:lineRule="auto"/>
        <w:rPr>
          <w:rStyle w:val="a6"/>
          <w:rFonts w:ascii="Times New Roman" w:eastAsia="Times New Roman" w:hAnsi="Times New Roman" w:cs="Times New Roman"/>
          <w:sz w:val="20"/>
          <w:szCs w:val="20"/>
        </w:rPr>
      </w:pPr>
      <w:r>
        <w:rPr>
          <w:rStyle w:val="a6"/>
          <w:rFonts w:ascii="Times New Roman" w:hAnsi="Times New Roman" w:cs="Times New Roman"/>
          <w:sz w:val="20"/>
          <w:szCs w:val="20"/>
        </w:rPr>
        <w:t>9</w:t>
      </w:r>
      <w:r w:rsidR="0064793A" w:rsidRPr="00E93C57">
        <w:rPr>
          <w:rStyle w:val="a6"/>
          <w:rFonts w:ascii="Times New Roman" w:hAnsi="Times New Roman" w:cs="Times New Roman"/>
          <w:sz w:val="20"/>
          <w:szCs w:val="20"/>
        </w:rPr>
        <w:t xml:space="preserve">.1. Настоящие Правила и приложения к ним могут быть изменены организатором азартной игры в одностороннем порядке, о чем участники азартных игр ставятся в известность путем размещения организатором азартной игры соответствующей информации в доступном для посетителей месте в пункте приема ставок и на веб-сайте организатора азартных игр </w:t>
      </w:r>
      <w:r w:rsidR="0064793A" w:rsidRPr="00E93C57">
        <w:rPr>
          <w:rStyle w:val="a6"/>
          <w:rFonts w:ascii="Times New Roman" w:hAnsi="Times New Roman" w:cs="Times New Roman"/>
          <w:sz w:val="20"/>
          <w:szCs w:val="20"/>
          <w:lang w:val="en-US"/>
        </w:rPr>
        <w:t>www</w:t>
      </w:r>
      <w:r w:rsidR="0064793A" w:rsidRPr="00E93C57">
        <w:rPr>
          <w:rStyle w:val="a6"/>
          <w:rFonts w:ascii="Times New Roman" w:hAnsi="Times New Roman" w:cs="Times New Roman"/>
          <w:sz w:val="20"/>
          <w:szCs w:val="20"/>
        </w:rPr>
        <w:t>.leon.ru.</w:t>
      </w:r>
    </w:p>
    <w:p w:rsidR="009F095A" w:rsidRPr="00E93C57" w:rsidRDefault="007871F8" w:rsidP="00E93C57">
      <w:pPr>
        <w:pStyle w:val="Body"/>
        <w:tabs>
          <w:tab w:val="left" w:pos="0"/>
        </w:tabs>
        <w:spacing w:line="240" w:lineRule="auto"/>
        <w:rPr>
          <w:rStyle w:val="a6"/>
          <w:rFonts w:ascii="Times New Roman" w:eastAsia="Times New Roman" w:hAnsi="Times New Roman" w:cs="Times New Roman"/>
          <w:sz w:val="20"/>
          <w:szCs w:val="20"/>
        </w:rPr>
      </w:pPr>
      <w:r>
        <w:rPr>
          <w:rStyle w:val="a6"/>
          <w:rFonts w:ascii="Times New Roman" w:hAnsi="Times New Roman" w:cs="Times New Roman"/>
          <w:sz w:val="20"/>
          <w:szCs w:val="20"/>
        </w:rPr>
        <w:t>9</w:t>
      </w:r>
      <w:r w:rsidR="0064793A" w:rsidRPr="00E93C57">
        <w:rPr>
          <w:rStyle w:val="a6"/>
          <w:rFonts w:ascii="Times New Roman" w:hAnsi="Times New Roman" w:cs="Times New Roman"/>
          <w:sz w:val="20"/>
          <w:szCs w:val="20"/>
        </w:rPr>
        <w:t>.2. Условия пари, заключенных до изменений Правил, сохраняются.</w:t>
      </w:r>
    </w:p>
    <w:p w:rsidR="009F095A" w:rsidRPr="00E93C57" w:rsidRDefault="007871F8" w:rsidP="00E93C57">
      <w:pPr>
        <w:pStyle w:val="Body"/>
        <w:tabs>
          <w:tab w:val="left" w:pos="0"/>
        </w:tabs>
        <w:spacing w:line="240" w:lineRule="auto"/>
        <w:rPr>
          <w:rStyle w:val="a6"/>
          <w:rFonts w:ascii="Times New Roman" w:eastAsia="Times New Roman" w:hAnsi="Times New Roman" w:cs="Times New Roman"/>
          <w:sz w:val="20"/>
          <w:szCs w:val="20"/>
        </w:rPr>
      </w:pPr>
      <w:r>
        <w:rPr>
          <w:rStyle w:val="a6"/>
          <w:rFonts w:ascii="Times New Roman" w:hAnsi="Times New Roman" w:cs="Times New Roman"/>
          <w:sz w:val="20"/>
          <w:szCs w:val="20"/>
        </w:rPr>
        <w:t>9</w:t>
      </w:r>
      <w:r w:rsidR="0064793A" w:rsidRPr="00E93C57">
        <w:rPr>
          <w:rStyle w:val="a6"/>
          <w:rFonts w:ascii="Times New Roman" w:hAnsi="Times New Roman" w:cs="Times New Roman"/>
          <w:sz w:val="20"/>
          <w:szCs w:val="20"/>
        </w:rPr>
        <w:t>.3. После вступления в силу изменений к Правилам (вступления в силу Правил в новой редакции) пари заключаются по измененным Правилам (Правилам в новой редакции).</w:t>
      </w:r>
    </w:p>
    <w:p w:rsidR="00215E3D" w:rsidRPr="007871F8" w:rsidRDefault="00215E3D" w:rsidP="00E93C57">
      <w:pPr>
        <w:pStyle w:val="Body"/>
        <w:tabs>
          <w:tab w:val="left" w:pos="0"/>
        </w:tabs>
        <w:spacing w:line="240" w:lineRule="auto"/>
        <w:rPr>
          <w:rStyle w:val="a6"/>
          <w:rFonts w:ascii="Times New Roman" w:eastAsia="Times New Roman" w:hAnsi="Times New Roman" w:cs="Times New Roman"/>
          <w:bCs/>
          <w:sz w:val="20"/>
          <w:szCs w:val="20"/>
        </w:rPr>
      </w:pPr>
    </w:p>
    <w:p w:rsidR="009F095A" w:rsidRPr="00E93C57" w:rsidRDefault="0064793A" w:rsidP="00E93C57">
      <w:pPr>
        <w:pStyle w:val="Body"/>
        <w:tabs>
          <w:tab w:val="left" w:pos="0"/>
        </w:tabs>
        <w:spacing w:line="240" w:lineRule="auto"/>
        <w:rPr>
          <w:rFonts w:ascii="Times New Roman" w:hAnsi="Times New Roman" w:cs="Times New Roman"/>
          <w:sz w:val="20"/>
          <w:szCs w:val="20"/>
        </w:rPr>
      </w:pPr>
      <w:r w:rsidRPr="00E93C57">
        <w:rPr>
          <w:rStyle w:val="a6"/>
          <w:rFonts w:ascii="Times New Roman" w:hAnsi="Times New Roman" w:cs="Times New Roman"/>
          <w:b/>
          <w:bCs/>
          <w:sz w:val="20"/>
          <w:szCs w:val="20"/>
        </w:rPr>
        <w:t>1</w:t>
      </w:r>
      <w:r w:rsidR="007871F8">
        <w:rPr>
          <w:rStyle w:val="a6"/>
          <w:rFonts w:ascii="Times New Roman" w:hAnsi="Times New Roman" w:cs="Times New Roman"/>
          <w:b/>
          <w:bCs/>
          <w:sz w:val="20"/>
          <w:szCs w:val="20"/>
        </w:rPr>
        <w:t>0</w:t>
      </w:r>
      <w:r w:rsidRPr="00E93C57">
        <w:rPr>
          <w:rStyle w:val="a6"/>
          <w:rFonts w:ascii="Times New Roman" w:hAnsi="Times New Roman" w:cs="Times New Roman"/>
          <w:b/>
          <w:bCs/>
          <w:sz w:val="20"/>
          <w:szCs w:val="20"/>
        </w:rPr>
        <w:t>. Споры и разногласия.</w:t>
      </w:r>
    </w:p>
    <w:p w:rsidR="009F095A" w:rsidRPr="00E93C57" w:rsidRDefault="009F095A" w:rsidP="00E93C57">
      <w:pPr>
        <w:pStyle w:val="Body"/>
        <w:tabs>
          <w:tab w:val="left" w:pos="0"/>
        </w:tabs>
        <w:spacing w:line="240" w:lineRule="auto"/>
        <w:rPr>
          <w:rFonts w:ascii="Times New Roman" w:hAnsi="Times New Roman" w:cs="Times New Roman"/>
          <w:sz w:val="20"/>
          <w:szCs w:val="20"/>
        </w:rPr>
      </w:pP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1</w:t>
      </w:r>
      <w:r w:rsidR="00AF7D86">
        <w:rPr>
          <w:rStyle w:val="a6"/>
          <w:rFonts w:ascii="Times New Roman" w:hAnsi="Times New Roman" w:cs="Times New Roman"/>
          <w:sz w:val="20"/>
          <w:szCs w:val="20"/>
        </w:rPr>
        <w:t>0</w:t>
      </w:r>
      <w:r w:rsidRPr="00E93C57">
        <w:rPr>
          <w:rStyle w:val="a6"/>
          <w:rFonts w:ascii="Times New Roman" w:hAnsi="Times New Roman" w:cs="Times New Roman"/>
          <w:sz w:val="20"/>
          <w:szCs w:val="20"/>
        </w:rPr>
        <w:t>.1. Все споры и разногласия, которые могут возникнуть в связи с заключением пари, разрешаются, если иное не предусмотрено настоящими Правилами, в претензионном порядке.</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1</w:t>
      </w:r>
      <w:r w:rsidR="00AF7D86">
        <w:rPr>
          <w:rStyle w:val="a6"/>
          <w:rFonts w:ascii="Times New Roman" w:hAnsi="Times New Roman" w:cs="Times New Roman"/>
          <w:sz w:val="20"/>
          <w:szCs w:val="20"/>
        </w:rPr>
        <w:t>0</w:t>
      </w:r>
      <w:r w:rsidRPr="00E93C57">
        <w:rPr>
          <w:rStyle w:val="a6"/>
          <w:rFonts w:ascii="Times New Roman" w:hAnsi="Times New Roman" w:cs="Times New Roman"/>
          <w:sz w:val="20"/>
          <w:szCs w:val="20"/>
        </w:rPr>
        <w:t>.2. Претензии участников азартных игр принимаются организатором азартных игр к рассмотрению в письменном виде, либо в виде запроса по электронной почте в срок не позднее 7 (семи) календарных дней со дня возникновения спорной ситуации.</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1</w:t>
      </w:r>
      <w:r w:rsidR="00AF7D86">
        <w:rPr>
          <w:rStyle w:val="a6"/>
          <w:rFonts w:ascii="Times New Roman" w:hAnsi="Times New Roman" w:cs="Times New Roman"/>
          <w:sz w:val="20"/>
          <w:szCs w:val="20"/>
        </w:rPr>
        <w:t>0</w:t>
      </w:r>
      <w:r w:rsidRPr="00E93C57">
        <w:rPr>
          <w:rStyle w:val="a6"/>
          <w:rFonts w:ascii="Times New Roman" w:hAnsi="Times New Roman" w:cs="Times New Roman"/>
          <w:sz w:val="20"/>
          <w:szCs w:val="20"/>
        </w:rPr>
        <w:t>.3. Срок рассмотрения претензий участников азартных игр составляет 30 (тридцать) календарных дней.</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1</w:t>
      </w:r>
      <w:r w:rsidR="00AF7D86">
        <w:rPr>
          <w:rStyle w:val="a6"/>
          <w:rFonts w:ascii="Times New Roman" w:hAnsi="Times New Roman" w:cs="Times New Roman"/>
          <w:sz w:val="20"/>
          <w:szCs w:val="20"/>
        </w:rPr>
        <w:t>0</w:t>
      </w:r>
      <w:r w:rsidRPr="00E93C57">
        <w:rPr>
          <w:rStyle w:val="a6"/>
          <w:rFonts w:ascii="Times New Roman" w:hAnsi="Times New Roman" w:cs="Times New Roman"/>
          <w:sz w:val="20"/>
          <w:szCs w:val="20"/>
        </w:rPr>
        <w:t xml:space="preserve">.4. Претензия направляется по адресу: 123290, г. Москва, шоссе Шелепихинское, дом 11, корпус 2, цоколь/I/24, либо на адрес электронной почты </w:t>
      </w:r>
      <w:r w:rsidRPr="00E93C57">
        <w:rPr>
          <w:rStyle w:val="a6"/>
          <w:rFonts w:ascii="Times New Roman" w:hAnsi="Times New Roman" w:cs="Times New Roman"/>
          <w:sz w:val="20"/>
          <w:szCs w:val="20"/>
          <w:lang w:val="it-IT"/>
        </w:rPr>
        <w:t>support@leon.ru.</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1</w:t>
      </w:r>
      <w:r w:rsidR="00AF7D86">
        <w:rPr>
          <w:rStyle w:val="a6"/>
          <w:rFonts w:ascii="Times New Roman" w:hAnsi="Times New Roman" w:cs="Times New Roman"/>
          <w:sz w:val="20"/>
          <w:szCs w:val="20"/>
        </w:rPr>
        <w:t>0</w:t>
      </w:r>
      <w:bookmarkStart w:id="0" w:name="_GoBack"/>
      <w:bookmarkEnd w:id="0"/>
      <w:r w:rsidRPr="00E93C57">
        <w:rPr>
          <w:rStyle w:val="a6"/>
          <w:rFonts w:ascii="Times New Roman" w:hAnsi="Times New Roman" w:cs="Times New Roman"/>
          <w:sz w:val="20"/>
          <w:szCs w:val="20"/>
        </w:rPr>
        <w:t>.5. Претензия должна содержать:</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сведения о заявителе претензии;</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копию талона;</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суть претензии;</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основания, на которые ссылается заявитель;</w:t>
      </w:r>
    </w:p>
    <w:p w:rsidR="009F095A" w:rsidRPr="00E93C57" w:rsidRDefault="0064793A" w:rsidP="00E93C57">
      <w:pPr>
        <w:pStyle w:val="Body"/>
        <w:tabs>
          <w:tab w:val="left" w:pos="0"/>
        </w:tabs>
        <w:spacing w:line="240" w:lineRule="auto"/>
        <w:rPr>
          <w:rStyle w:val="a6"/>
          <w:rFonts w:ascii="Times New Roman" w:eastAsia="Times New Roman" w:hAnsi="Times New Roman" w:cs="Times New Roman"/>
          <w:sz w:val="20"/>
          <w:szCs w:val="20"/>
        </w:rPr>
      </w:pPr>
      <w:r w:rsidRPr="00E93C57">
        <w:rPr>
          <w:rStyle w:val="a6"/>
          <w:rFonts w:ascii="Times New Roman" w:hAnsi="Times New Roman" w:cs="Times New Roman"/>
          <w:sz w:val="20"/>
          <w:szCs w:val="20"/>
        </w:rPr>
        <w:t>- адрес электронной почты, по которому будет направляться ответ;</w:t>
      </w:r>
    </w:p>
    <w:p w:rsidR="009F095A" w:rsidRPr="00E93C57" w:rsidRDefault="003F4ACE" w:rsidP="00E93C57">
      <w:pPr>
        <w:pStyle w:val="Body"/>
        <w:tabs>
          <w:tab w:val="left" w:pos="0"/>
        </w:tabs>
        <w:spacing w:line="240" w:lineRule="auto"/>
        <w:rPr>
          <w:rFonts w:ascii="Times New Roman" w:hAnsi="Times New Roman" w:cs="Times New Roman"/>
          <w:sz w:val="20"/>
          <w:szCs w:val="20"/>
        </w:rPr>
      </w:pPr>
      <w:r w:rsidRPr="00E93C57">
        <w:rPr>
          <w:rStyle w:val="a6"/>
          <w:rFonts w:ascii="Times New Roman" w:hAnsi="Times New Roman" w:cs="Times New Roman"/>
          <w:sz w:val="20"/>
          <w:szCs w:val="20"/>
        </w:rPr>
        <w:t xml:space="preserve">- </w:t>
      </w:r>
      <w:r w:rsidR="0064793A" w:rsidRPr="00E93C57">
        <w:rPr>
          <w:rStyle w:val="a6"/>
          <w:rFonts w:ascii="Times New Roman" w:hAnsi="Times New Roman" w:cs="Times New Roman"/>
          <w:sz w:val="20"/>
          <w:szCs w:val="20"/>
        </w:rPr>
        <w:t>телефон заявителя.</w:t>
      </w:r>
    </w:p>
    <w:p w:rsidR="00E93C57" w:rsidRPr="00E93C57" w:rsidRDefault="00E93C57" w:rsidP="00E93C57">
      <w:pPr>
        <w:pStyle w:val="a5"/>
        <w:tabs>
          <w:tab w:val="left" w:pos="0"/>
        </w:tabs>
        <w:spacing w:line="240" w:lineRule="auto"/>
        <w:rPr>
          <w:rFonts w:cs="Times New Roman"/>
          <w:sz w:val="20"/>
          <w:szCs w:val="20"/>
          <w:lang w:val="ru-RU"/>
        </w:rPr>
      </w:pPr>
    </w:p>
    <w:sectPr w:rsidR="00E93C57" w:rsidRPr="00E93C57" w:rsidSect="00553C53">
      <w:pgSz w:w="12240" w:h="15840"/>
      <w:pgMar w:top="1440" w:right="1440" w:bottom="1440" w:left="1440" w:header="39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726" w:rsidRDefault="007C4726">
      <w:r>
        <w:separator/>
      </w:r>
    </w:p>
  </w:endnote>
  <w:endnote w:type="continuationSeparator" w:id="0">
    <w:p w:rsidR="007C4726" w:rsidRDefault="007C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5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726" w:rsidRDefault="007C4726">
      <w:r>
        <w:separator/>
      </w:r>
    </w:p>
  </w:footnote>
  <w:footnote w:type="continuationSeparator" w:id="0">
    <w:p w:rsidR="007C4726" w:rsidRDefault="007C4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15D61"/>
    <w:multiLevelType w:val="hybridMultilevel"/>
    <w:tmpl w:val="2654E63C"/>
    <w:styleLink w:val="2"/>
    <w:lvl w:ilvl="0" w:tplc="2E281C06">
      <w:start w:val="1"/>
      <w:numFmt w:val="bullet"/>
      <w:lvlText w:val="-"/>
      <w:lvlJc w:val="left"/>
      <w:pPr>
        <w:ind w:left="264" w:hanging="26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8C2AC468">
      <w:start w:val="1"/>
      <w:numFmt w:val="bullet"/>
      <w:lvlText w:val="-"/>
      <w:lvlJc w:val="left"/>
      <w:pPr>
        <w:ind w:left="504" w:hanging="26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85DAA322">
      <w:start w:val="1"/>
      <w:numFmt w:val="bullet"/>
      <w:lvlText w:val="-"/>
      <w:lvlJc w:val="left"/>
      <w:pPr>
        <w:ind w:left="744" w:hanging="26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D870F8DE">
      <w:start w:val="1"/>
      <w:numFmt w:val="bullet"/>
      <w:lvlText w:val="-"/>
      <w:lvlJc w:val="left"/>
      <w:pPr>
        <w:ind w:left="984" w:hanging="26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F5A8EF74">
      <w:start w:val="1"/>
      <w:numFmt w:val="bullet"/>
      <w:lvlText w:val="-"/>
      <w:lvlJc w:val="left"/>
      <w:pPr>
        <w:ind w:left="1224" w:hanging="26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C1CC4474">
      <w:start w:val="1"/>
      <w:numFmt w:val="bullet"/>
      <w:lvlText w:val="-"/>
      <w:lvlJc w:val="left"/>
      <w:pPr>
        <w:ind w:left="1464" w:hanging="26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92B46CCE">
      <w:start w:val="1"/>
      <w:numFmt w:val="bullet"/>
      <w:lvlText w:val="-"/>
      <w:lvlJc w:val="left"/>
      <w:pPr>
        <w:ind w:left="1704" w:hanging="26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7D9094F8">
      <w:start w:val="1"/>
      <w:numFmt w:val="bullet"/>
      <w:lvlText w:val="-"/>
      <w:lvlJc w:val="left"/>
      <w:pPr>
        <w:ind w:left="1944" w:hanging="26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7D08140E">
      <w:start w:val="1"/>
      <w:numFmt w:val="bullet"/>
      <w:lvlText w:val="-"/>
      <w:lvlJc w:val="left"/>
      <w:pPr>
        <w:ind w:left="2184" w:hanging="26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 w15:restartNumberingAfterBreak="0">
    <w:nsid w:val="6ADF2E7C"/>
    <w:multiLevelType w:val="hybridMultilevel"/>
    <w:tmpl w:val="2654E63C"/>
    <w:numStyleLink w:val="2"/>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95A"/>
    <w:rsid w:val="000178FF"/>
    <w:rsid w:val="000350BB"/>
    <w:rsid w:val="000450DC"/>
    <w:rsid w:val="00114E44"/>
    <w:rsid w:val="00162925"/>
    <w:rsid w:val="00177E3B"/>
    <w:rsid w:val="001A401E"/>
    <w:rsid w:val="001D09BD"/>
    <w:rsid w:val="00206E57"/>
    <w:rsid w:val="00207C03"/>
    <w:rsid w:val="00215E3D"/>
    <w:rsid w:val="00233A28"/>
    <w:rsid w:val="00277EDF"/>
    <w:rsid w:val="00286BCE"/>
    <w:rsid w:val="002D70C5"/>
    <w:rsid w:val="003F4ACE"/>
    <w:rsid w:val="00423387"/>
    <w:rsid w:val="004634E7"/>
    <w:rsid w:val="004F25D4"/>
    <w:rsid w:val="00501BD9"/>
    <w:rsid w:val="00537730"/>
    <w:rsid w:val="00553C53"/>
    <w:rsid w:val="00566F99"/>
    <w:rsid w:val="0057296E"/>
    <w:rsid w:val="00587E45"/>
    <w:rsid w:val="005C2E76"/>
    <w:rsid w:val="005E0A53"/>
    <w:rsid w:val="006347F8"/>
    <w:rsid w:val="00641053"/>
    <w:rsid w:val="0064793A"/>
    <w:rsid w:val="00725DDD"/>
    <w:rsid w:val="007871F8"/>
    <w:rsid w:val="00787ADA"/>
    <w:rsid w:val="007B1CAA"/>
    <w:rsid w:val="007C4726"/>
    <w:rsid w:val="007E7121"/>
    <w:rsid w:val="008153CE"/>
    <w:rsid w:val="008318A2"/>
    <w:rsid w:val="00870DEE"/>
    <w:rsid w:val="00876663"/>
    <w:rsid w:val="00903C02"/>
    <w:rsid w:val="00994495"/>
    <w:rsid w:val="009F095A"/>
    <w:rsid w:val="00A20D63"/>
    <w:rsid w:val="00A8271F"/>
    <w:rsid w:val="00A951C1"/>
    <w:rsid w:val="00AB400A"/>
    <w:rsid w:val="00AE5D34"/>
    <w:rsid w:val="00AF2C83"/>
    <w:rsid w:val="00AF7D86"/>
    <w:rsid w:val="00B04C78"/>
    <w:rsid w:val="00B23300"/>
    <w:rsid w:val="00B267C2"/>
    <w:rsid w:val="00B40EDE"/>
    <w:rsid w:val="00B73681"/>
    <w:rsid w:val="00B77C68"/>
    <w:rsid w:val="00B913ED"/>
    <w:rsid w:val="00BF6073"/>
    <w:rsid w:val="00C8303B"/>
    <w:rsid w:val="00CC2390"/>
    <w:rsid w:val="00CE49B2"/>
    <w:rsid w:val="00D36194"/>
    <w:rsid w:val="00D37B3B"/>
    <w:rsid w:val="00D4426C"/>
    <w:rsid w:val="00D51372"/>
    <w:rsid w:val="00D94F0A"/>
    <w:rsid w:val="00D95890"/>
    <w:rsid w:val="00DA0716"/>
    <w:rsid w:val="00DB65A7"/>
    <w:rsid w:val="00E332A4"/>
    <w:rsid w:val="00E64E71"/>
    <w:rsid w:val="00E70EB8"/>
    <w:rsid w:val="00E755FE"/>
    <w:rsid w:val="00E93C57"/>
    <w:rsid w:val="00E96C57"/>
    <w:rsid w:val="00EA7023"/>
    <w:rsid w:val="00EB39BE"/>
    <w:rsid w:val="00ED2EB1"/>
    <w:rsid w:val="00EF5950"/>
    <w:rsid w:val="00F80EF4"/>
    <w:rsid w:val="00F82F31"/>
    <w:rsid w:val="00F921B2"/>
    <w:rsid w:val="00FB5278"/>
    <w:rsid w:val="00FF3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5DB8"/>
  <w15:docId w15:val="{666EDF5E-6E73-4253-8584-4F382CEB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paragraph" w:styleId="20">
    <w:name w:val="heading 2"/>
    <w:pPr>
      <w:keepNext/>
      <w:keepLines/>
      <w:shd w:val="clear" w:color="auto" w:fill="FFFFFF"/>
      <w:tabs>
        <w:tab w:val="left" w:pos="576"/>
      </w:tabs>
      <w:suppressAutoHyphens/>
      <w:spacing w:before="200" w:line="100" w:lineRule="atLeast"/>
      <w:ind w:left="576" w:hanging="576"/>
      <w:outlineLvl w:val="1"/>
    </w:pPr>
    <w:rPr>
      <w:rFonts w:ascii="Helvetica" w:hAnsi="Helvetica" w:cs="Arial Unicode MS"/>
      <w:b/>
      <w:bCs/>
      <w:color w:val="499BC9"/>
      <w:kern w:val="1"/>
      <w:sz w:val="26"/>
      <w:szCs w:val="26"/>
      <w:u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customStyle="1" w:styleId="a5">
    <w:name w:val="Базовый"/>
    <w:pPr>
      <w:shd w:val="clear" w:color="auto" w:fill="FFFFFF"/>
      <w:suppressAutoHyphens/>
      <w:spacing w:line="100" w:lineRule="atLeast"/>
    </w:pPr>
    <w:rPr>
      <w:rFonts w:cs="Arial Unicode MS"/>
      <w:color w:val="000000"/>
      <w:kern w:val="1"/>
      <w:sz w:val="24"/>
      <w:szCs w:val="24"/>
      <w:u w:color="000000"/>
      <w:lang w:val="en-US"/>
    </w:rPr>
  </w:style>
  <w:style w:type="paragraph" w:customStyle="1" w:styleId="Body">
    <w:name w:val="Body"/>
    <w:pPr>
      <w:shd w:val="clear" w:color="auto" w:fill="FFFFFF"/>
      <w:suppressAutoHyphens/>
      <w:spacing w:line="100" w:lineRule="atLeast"/>
    </w:pPr>
    <w:rPr>
      <w:rFonts w:ascii="Helvetica" w:eastAsia="Helvetica" w:hAnsi="Helvetica" w:cs="Helvetica"/>
      <w:color w:val="000000"/>
      <w:kern w:val="1"/>
      <w:sz w:val="22"/>
      <w:szCs w:val="22"/>
      <w:u w:color="000000"/>
    </w:rPr>
  </w:style>
  <w:style w:type="character" w:customStyle="1" w:styleId="a6">
    <w:name w:val="Нет"/>
  </w:style>
  <w:style w:type="character" w:customStyle="1" w:styleId="Hyperlink0">
    <w:name w:val="Hyperlink.0"/>
    <w:basedOn w:val="a6"/>
    <w:rPr>
      <w:u w:val="single" w:color="000080"/>
    </w:rPr>
  </w:style>
  <w:style w:type="character" w:customStyle="1" w:styleId="Hyperlink1">
    <w:name w:val="Hyperlink.1"/>
    <w:basedOn w:val="a6"/>
    <w:rPr>
      <w:rFonts w:ascii="Times New Roman" w:eastAsia="Times New Roman" w:hAnsi="Times New Roman" w:cs="Times New Roman"/>
      <w:sz w:val="20"/>
      <w:szCs w:val="20"/>
      <w:u w:val="single"/>
      <w:lang w:val="en-US"/>
    </w:rPr>
  </w:style>
  <w:style w:type="character" w:customStyle="1" w:styleId="Hyperlink2">
    <w:name w:val="Hyperlink.2"/>
    <w:basedOn w:val="a6"/>
    <w:rPr>
      <w:rFonts w:ascii="Times New Roman" w:eastAsia="Times New Roman" w:hAnsi="Times New Roman" w:cs="Times New Roman"/>
      <w:sz w:val="20"/>
      <w:szCs w:val="20"/>
      <w:u w:val="single"/>
      <w:lang w:val="ru-RU"/>
    </w:rPr>
  </w:style>
  <w:style w:type="character" w:customStyle="1" w:styleId="Hyperlink3">
    <w:name w:val="Hyperlink.3"/>
    <w:basedOn w:val="a6"/>
    <w:rPr>
      <w:rFonts w:ascii="Times New Roman" w:eastAsia="Times New Roman" w:hAnsi="Times New Roman" w:cs="Times New Roman"/>
      <w:sz w:val="20"/>
      <w:szCs w:val="20"/>
      <w:u w:val="single"/>
    </w:rPr>
  </w:style>
  <w:style w:type="paragraph" w:customStyle="1" w:styleId="A7">
    <w:name w:val="Текстовый блок A"/>
    <w:rPr>
      <w:rFonts w:cs="Arial Unicode MS"/>
      <w:color w:val="000000"/>
      <w:sz w:val="24"/>
      <w:szCs w:val="24"/>
      <w:u w:color="000000"/>
    </w:rPr>
  </w:style>
  <w:style w:type="paragraph" w:customStyle="1" w:styleId="a8">
    <w:name w:val="По умолчанию"/>
    <w:rPr>
      <w:rFonts w:ascii="Helvetica Neue" w:hAnsi="Helvetica Neue" w:cs="Arial Unicode MS"/>
      <w:color w:val="000000"/>
      <w:sz w:val="22"/>
      <w:szCs w:val="22"/>
      <w:u w:color="000000"/>
    </w:rPr>
  </w:style>
  <w:style w:type="numbering" w:customStyle="1" w:styleId="2">
    <w:name w:val="Импортированный стиль 2"/>
    <w:pPr>
      <w:numPr>
        <w:numId w:val="1"/>
      </w:numPr>
    </w:pPr>
  </w:style>
  <w:style w:type="paragraph" w:styleId="a9">
    <w:name w:val="header"/>
    <w:basedOn w:val="a"/>
    <w:link w:val="aa"/>
    <w:uiPriority w:val="99"/>
    <w:unhideWhenUsed/>
    <w:rsid w:val="00553C53"/>
    <w:pPr>
      <w:tabs>
        <w:tab w:val="center" w:pos="4677"/>
        <w:tab w:val="right" w:pos="9355"/>
      </w:tabs>
    </w:pPr>
  </w:style>
  <w:style w:type="character" w:customStyle="1" w:styleId="aa">
    <w:name w:val="Верхний колонтитул Знак"/>
    <w:basedOn w:val="a0"/>
    <w:link w:val="a9"/>
    <w:uiPriority w:val="99"/>
    <w:rsid w:val="00553C53"/>
    <w:rPr>
      <w:sz w:val="24"/>
      <w:szCs w:val="24"/>
      <w:lang w:val="en-US" w:eastAsia="en-US"/>
    </w:rPr>
  </w:style>
  <w:style w:type="paragraph" w:styleId="ab">
    <w:name w:val="footer"/>
    <w:basedOn w:val="a"/>
    <w:link w:val="ac"/>
    <w:uiPriority w:val="99"/>
    <w:unhideWhenUsed/>
    <w:rsid w:val="00553C53"/>
    <w:pPr>
      <w:tabs>
        <w:tab w:val="center" w:pos="4677"/>
        <w:tab w:val="right" w:pos="9355"/>
      </w:tabs>
    </w:pPr>
  </w:style>
  <w:style w:type="character" w:customStyle="1" w:styleId="ac">
    <w:name w:val="Нижний колонтитул Знак"/>
    <w:basedOn w:val="a0"/>
    <w:link w:val="ab"/>
    <w:uiPriority w:val="99"/>
    <w:rsid w:val="00553C53"/>
    <w:rPr>
      <w:sz w:val="24"/>
      <w:szCs w:val="24"/>
      <w:lang w:val="en-US" w:eastAsia="en-US"/>
    </w:rPr>
  </w:style>
  <w:style w:type="paragraph" w:styleId="ad">
    <w:name w:val="Balloon Text"/>
    <w:basedOn w:val="a"/>
    <w:link w:val="ae"/>
    <w:uiPriority w:val="99"/>
    <w:semiHidden/>
    <w:unhideWhenUsed/>
    <w:rsid w:val="008318A2"/>
    <w:rPr>
      <w:rFonts w:ascii="Segoe UI" w:hAnsi="Segoe UI" w:cs="Segoe UI"/>
      <w:sz w:val="18"/>
      <w:szCs w:val="18"/>
    </w:rPr>
  </w:style>
  <w:style w:type="character" w:customStyle="1" w:styleId="ae">
    <w:name w:val="Текст выноски Знак"/>
    <w:basedOn w:val="a0"/>
    <w:link w:val="ad"/>
    <w:uiPriority w:val="99"/>
    <w:semiHidden/>
    <w:rsid w:val="008318A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7</Pages>
  <Words>3983</Words>
  <Characters>22707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Чамкин</dc:creator>
  <cp:lastModifiedBy>А</cp:lastModifiedBy>
  <cp:revision>29</cp:revision>
  <cp:lastPrinted>2019-06-04T11:57:00Z</cp:lastPrinted>
  <dcterms:created xsi:type="dcterms:W3CDTF">2019-06-04T12:14:00Z</dcterms:created>
  <dcterms:modified xsi:type="dcterms:W3CDTF">2019-06-04T16:23:00Z</dcterms:modified>
</cp:coreProperties>
</file>